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5E" w:rsidRPr="003E615E" w:rsidRDefault="003E615E" w:rsidP="003E615E">
      <w:pPr>
        <w:jc w:val="center"/>
        <w:rPr>
          <w:b/>
          <w:noProof/>
          <w:sz w:val="28"/>
          <w:u w:val="single"/>
          <w:lang w:eastAsia="el-GR"/>
        </w:rPr>
      </w:pPr>
      <w:r w:rsidRPr="003E615E">
        <w:rPr>
          <w:rFonts w:ascii="Times New Roman" w:hAnsi="Times New Roman"/>
          <w:b/>
          <w:sz w:val="32"/>
          <w:u w:val="single"/>
        </w:rPr>
        <w:t>ΑΒΟΡΟΣ</w:t>
      </w:r>
    </w:p>
    <w:p w:rsidR="003E615E" w:rsidRDefault="003E615E" w:rsidP="003E615E">
      <w:pPr>
        <w:jc w:val="both"/>
        <w:rPr>
          <w:rFonts w:ascii="Times New Roman" w:hAnsi="Times New Roman"/>
          <w:sz w:val="24"/>
        </w:rPr>
      </w:pPr>
      <w:r w:rsidRPr="003E615E">
        <w:rPr>
          <w:rFonts w:ascii="Times New Roman" w:hAnsi="Times New Roman"/>
          <w:sz w:val="24"/>
        </w:rPr>
        <w:t xml:space="preserve">Ο </w:t>
      </w:r>
      <w:proofErr w:type="spellStart"/>
      <w:r w:rsidRPr="003E615E">
        <w:rPr>
          <w:rFonts w:ascii="Times New Roman" w:hAnsi="Times New Roman"/>
          <w:sz w:val="24"/>
        </w:rPr>
        <w:t>Άβορος</w:t>
      </w:r>
      <w:proofErr w:type="spellEnd"/>
      <w:r w:rsidRPr="003E615E">
        <w:rPr>
          <w:rFonts w:ascii="Times New Roman" w:hAnsi="Times New Roman"/>
          <w:sz w:val="24"/>
        </w:rPr>
        <w:t xml:space="preserve"> είναι χωριό του νομού Φωκίδας στην Επαρχία Δωρίδ</w:t>
      </w:r>
      <w:r>
        <w:rPr>
          <w:rFonts w:ascii="Times New Roman" w:hAnsi="Times New Roman"/>
          <w:sz w:val="24"/>
        </w:rPr>
        <w:t>α</w:t>
      </w:r>
      <w:r w:rsidRPr="003E615E">
        <w:rPr>
          <w:rFonts w:ascii="Times New Roman" w:hAnsi="Times New Roman"/>
          <w:sz w:val="24"/>
        </w:rPr>
        <w:t xml:space="preserve">ς. Ανήκει στον </w:t>
      </w:r>
      <w:proofErr w:type="spellStart"/>
      <w:r w:rsidRPr="003E615E">
        <w:rPr>
          <w:rFonts w:ascii="Times New Roman" w:hAnsi="Times New Roman"/>
          <w:sz w:val="24"/>
        </w:rPr>
        <w:t>καλλικρατικό</w:t>
      </w:r>
      <w:proofErr w:type="spellEnd"/>
      <w:r w:rsidRPr="003E615E">
        <w:rPr>
          <w:rFonts w:ascii="Times New Roman" w:hAnsi="Times New Roman"/>
          <w:sz w:val="24"/>
        </w:rPr>
        <w:t xml:space="preserve"> Δήμο Δωρίδ</w:t>
      </w:r>
      <w:r>
        <w:rPr>
          <w:rFonts w:ascii="Times New Roman" w:hAnsi="Times New Roman"/>
          <w:sz w:val="24"/>
        </w:rPr>
        <w:t>α</w:t>
      </w:r>
      <w:r w:rsidRPr="003E615E">
        <w:rPr>
          <w:rFonts w:ascii="Times New Roman" w:hAnsi="Times New Roman"/>
          <w:sz w:val="24"/>
        </w:rPr>
        <w:t>ς. Βρίσκεται σε υψόμετρο 750μ</w:t>
      </w:r>
      <w:r>
        <w:rPr>
          <w:rFonts w:ascii="Times New Roman" w:hAnsi="Times New Roman"/>
          <w:sz w:val="24"/>
        </w:rPr>
        <w:t>.</w:t>
      </w:r>
      <w:r w:rsidRPr="003E615E">
        <w:rPr>
          <w:rFonts w:ascii="Times New Roman" w:hAnsi="Times New Roman"/>
          <w:sz w:val="24"/>
        </w:rPr>
        <w:t xml:space="preserve"> και οι εγγεγραμμένοι κάτοικοι της κοινότητας είναι 39, σύμφωνα με την </w:t>
      </w:r>
      <w:r>
        <w:rPr>
          <w:rFonts w:ascii="Times New Roman" w:hAnsi="Times New Roman"/>
          <w:sz w:val="24"/>
        </w:rPr>
        <w:t>α</w:t>
      </w:r>
      <w:r w:rsidRPr="003E615E">
        <w:rPr>
          <w:rFonts w:ascii="Times New Roman" w:hAnsi="Times New Roman"/>
          <w:sz w:val="24"/>
        </w:rPr>
        <w:t>πογραφή του 2011</w:t>
      </w:r>
      <w:r>
        <w:rPr>
          <w:rFonts w:ascii="Times New Roman" w:hAnsi="Times New Roman"/>
          <w:sz w:val="24"/>
        </w:rPr>
        <w:t xml:space="preserve"> (55 το 2001)</w:t>
      </w:r>
      <w:r w:rsidRPr="003E615E">
        <w:rPr>
          <w:rFonts w:ascii="Times New Roman" w:hAnsi="Times New Roman"/>
          <w:sz w:val="24"/>
        </w:rPr>
        <w:t xml:space="preserve">. Το χωριό περιβάλλεται με δάση από δρυς, πουρνάρια, καστανιές και έχει θέα προς τη λίμνη του Μόρνου. </w:t>
      </w:r>
      <w:r w:rsidRPr="003E615E">
        <w:rPr>
          <w:rFonts w:ascii="Times New Roman" w:hAnsi="Times New Roman"/>
          <w:bCs/>
          <w:sz w:val="24"/>
        </w:rPr>
        <w:t>Ενοριακός ναός</w:t>
      </w:r>
      <w:r w:rsidRPr="003E615E"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sz w:val="24"/>
        </w:rPr>
        <w:t xml:space="preserve"> Κοίμηση</w:t>
      </w:r>
      <w:r w:rsidRPr="003E615E">
        <w:rPr>
          <w:rFonts w:ascii="Times New Roman" w:hAnsi="Times New Roman"/>
          <w:sz w:val="24"/>
        </w:rPr>
        <w:t xml:space="preserve"> της Θεοτόκου. Πανηγυρίζει στις 15 Αυγούστου.</w:t>
      </w:r>
    </w:p>
    <w:p w:rsidR="003E615E" w:rsidRPr="003E615E" w:rsidRDefault="003E615E" w:rsidP="003E615E">
      <w:pPr>
        <w:spacing w:after="0"/>
        <w:jc w:val="center"/>
        <w:rPr>
          <w:rFonts w:ascii="Times New Roman" w:hAnsi="Times New Roman"/>
          <w:sz w:val="24"/>
        </w:rPr>
      </w:pPr>
      <w:r w:rsidRPr="003E615E">
        <w:rPr>
          <w:rFonts w:ascii="Times New Roman" w:hAnsi="Times New Roman"/>
          <w:noProof/>
          <w:sz w:val="24"/>
          <w:lang w:eastAsia="el-GR"/>
        </w:rPr>
        <w:drawing>
          <wp:inline distT="0" distB="0" distL="0" distR="0">
            <wp:extent cx="4762500" cy="2400300"/>
            <wp:effectExtent l="95250" t="95250" r="95250" b="95250"/>
            <wp:docPr id="3" name="Εικόνα 7" descr="http://4.bp.blogspot.com/-XOLrWJl7MAQ/VrHLUQrr3dI/AAAAAAAALvk/UGlf1AaicBE/s640/%25CE%25B1%25CE%25B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XOLrWJl7MAQ/VrHLUQrr3dI/AAAAAAAALvk/UGlf1AaicBE/s640/%25CE%25B1%25CE%25B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944" cy="240203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E615E" w:rsidRDefault="003E615E" w:rsidP="003E615E">
      <w:pPr>
        <w:spacing w:after="0"/>
        <w:jc w:val="center"/>
        <w:rPr>
          <w:noProof/>
          <w:lang w:eastAsia="el-GR"/>
        </w:rPr>
      </w:pPr>
      <w:r>
        <w:rPr>
          <w:noProof/>
          <w:lang w:eastAsia="el-GR"/>
        </w:rPr>
        <w:t>(Ο Άβορος σήμερα 2018)</w:t>
      </w:r>
    </w:p>
    <w:p w:rsidR="003E615E" w:rsidRDefault="003E615E" w:rsidP="003E615E">
      <w:pPr>
        <w:spacing w:after="0"/>
        <w:jc w:val="center"/>
        <w:rPr>
          <w:noProof/>
          <w:lang w:eastAsia="el-GR"/>
        </w:rPr>
      </w:pPr>
    </w:p>
    <w:p w:rsidR="00670575" w:rsidRPr="003E615E" w:rsidRDefault="009C3F35" w:rsidP="003E615E">
      <w:pPr>
        <w:jc w:val="center"/>
        <w:rPr>
          <w:rFonts w:ascii="Times New Roman" w:hAnsi="Times New Roman"/>
          <w:b/>
          <w:sz w:val="28"/>
        </w:rPr>
      </w:pPr>
      <w:r w:rsidRPr="003E615E">
        <w:rPr>
          <w:rFonts w:ascii="Times New Roman" w:hAnsi="Times New Roman"/>
          <w:b/>
          <w:sz w:val="28"/>
        </w:rPr>
        <w:t>ΔΗΜΟΤΙΚΟ ΣΧΟΛΕΙΟ ΑΒΟΡΟΥ ΔΩΡΙΔΑΣ – ΦΩΚΙΔΑΣ</w:t>
      </w:r>
    </w:p>
    <w:p w:rsidR="009C3F35" w:rsidRPr="003E615E" w:rsidRDefault="009C3F35" w:rsidP="003E615E">
      <w:pPr>
        <w:jc w:val="center"/>
        <w:rPr>
          <w:rFonts w:ascii="Times New Roman" w:hAnsi="Times New Roman"/>
          <w:b/>
          <w:sz w:val="28"/>
        </w:rPr>
      </w:pPr>
      <w:r w:rsidRPr="003E615E">
        <w:rPr>
          <w:rFonts w:ascii="Times New Roman" w:hAnsi="Times New Roman"/>
          <w:b/>
          <w:sz w:val="28"/>
        </w:rPr>
        <w:t>ΕΚΠΑΙΔΕΥΤΙΚΗ ΠΕΡΙΦΕΡΕΙΑ: ΦΩΚΙΔΑΣ</w:t>
      </w:r>
    </w:p>
    <w:tbl>
      <w:tblPr>
        <w:tblStyle w:val="a4"/>
        <w:tblW w:w="8897" w:type="dxa"/>
        <w:tblLook w:val="04A0"/>
      </w:tblPr>
      <w:tblGrid>
        <w:gridCol w:w="1668"/>
        <w:gridCol w:w="708"/>
        <w:gridCol w:w="2835"/>
        <w:gridCol w:w="2127"/>
        <w:gridCol w:w="1559"/>
      </w:tblGrid>
      <w:tr w:rsidR="009C3F35" w:rsidRPr="009457FF" w:rsidTr="009457FF">
        <w:trPr>
          <w:trHeight w:val="530"/>
        </w:trPr>
        <w:tc>
          <w:tcPr>
            <w:tcW w:w="8897" w:type="dxa"/>
            <w:gridSpan w:val="5"/>
            <w:vAlign w:val="bottom"/>
          </w:tcPr>
          <w:p w:rsidR="009C3F35" w:rsidRPr="003E615E" w:rsidRDefault="009C3F35" w:rsidP="009C3F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615E">
              <w:rPr>
                <w:rFonts w:ascii="Times New Roman" w:hAnsi="Times New Roman" w:cs="Times New Roman"/>
                <w:b/>
                <w:sz w:val="24"/>
              </w:rPr>
              <w:t>ΔΗΜΟΤΙΚΟ ΣΧΟΛΕΙΟ ΑΒΟΡΟΥ</w:t>
            </w:r>
          </w:p>
        </w:tc>
      </w:tr>
      <w:tr w:rsidR="009C3F35" w:rsidTr="009457FF">
        <w:trPr>
          <w:cantSplit/>
          <w:trHeight w:val="2106"/>
        </w:trPr>
        <w:tc>
          <w:tcPr>
            <w:tcW w:w="1668" w:type="dxa"/>
            <w:vAlign w:val="center"/>
          </w:tcPr>
          <w:p w:rsidR="009C3F35" w:rsidRDefault="009C3F35" w:rsidP="009C3F35">
            <w:pPr>
              <w:jc w:val="center"/>
            </w:pPr>
            <w:r>
              <w:t>ΟΝΟΜΑΣΙΑ ΜΕΤΑΒΟΛΗΣ</w:t>
            </w:r>
          </w:p>
        </w:tc>
        <w:tc>
          <w:tcPr>
            <w:tcW w:w="708" w:type="dxa"/>
            <w:textDirection w:val="btLr"/>
            <w:vAlign w:val="center"/>
          </w:tcPr>
          <w:p w:rsidR="009C3F35" w:rsidRDefault="009C3F35" w:rsidP="009C3F35">
            <w:pPr>
              <w:ind w:left="113" w:right="113"/>
              <w:jc w:val="center"/>
            </w:pPr>
            <w:r>
              <w:t>ΟΡΓΑΝΙΚΟΤΗΤΑ</w:t>
            </w:r>
          </w:p>
        </w:tc>
        <w:tc>
          <w:tcPr>
            <w:tcW w:w="2835" w:type="dxa"/>
            <w:vAlign w:val="center"/>
          </w:tcPr>
          <w:p w:rsidR="009C3F35" w:rsidRDefault="009C3F35" w:rsidP="009C3F35">
            <w:pPr>
              <w:jc w:val="center"/>
            </w:pPr>
            <w:r>
              <w:t>ΑΡ. ΑΠΟΦ. ΗΜΕΡΟΜΗΝΙΑ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9C3F35" w:rsidRDefault="009C3F35" w:rsidP="009C3F35">
            <w:pPr>
              <w:jc w:val="center"/>
            </w:pPr>
            <w:r>
              <w:t>ΦΕΚ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C3F35" w:rsidRDefault="009C3F35" w:rsidP="009C3F35">
            <w:pPr>
              <w:jc w:val="center"/>
            </w:pPr>
            <w:r>
              <w:t>ΣΧ. ΕΤΟΣ ΜΕΤΑΒΟΛΗΣ</w:t>
            </w:r>
          </w:p>
        </w:tc>
      </w:tr>
      <w:tr w:rsidR="009C3F35" w:rsidTr="009457FF">
        <w:trPr>
          <w:trHeight w:val="407"/>
        </w:trPr>
        <w:tc>
          <w:tcPr>
            <w:tcW w:w="1668" w:type="dxa"/>
            <w:vAlign w:val="center"/>
          </w:tcPr>
          <w:p w:rsidR="009C3F35" w:rsidRDefault="009C3F35">
            <w:r>
              <w:t>ΙΔΡΥΣΗ</w:t>
            </w:r>
          </w:p>
        </w:tc>
        <w:tc>
          <w:tcPr>
            <w:tcW w:w="708" w:type="dxa"/>
            <w:vAlign w:val="center"/>
          </w:tcPr>
          <w:p w:rsidR="009C3F35" w:rsidRDefault="009C3F35">
            <w:r>
              <w:t>1/Θ</w:t>
            </w:r>
          </w:p>
        </w:tc>
        <w:tc>
          <w:tcPr>
            <w:tcW w:w="2835" w:type="dxa"/>
            <w:vAlign w:val="center"/>
          </w:tcPr>
          <w:p w:rsidR="009C3F35" w:rsidRDefault="009C3F35"/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9C3F35" w:rsidRDefault="009C3F35"/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C3F35" w:rsidRDefault="009C3F35">
            <w:r>
              <w:t>1866-1867</w:t>
            </w:r>
          </w:p>
        </w:tc>
      </w:tr>
      <w:tr w:rsidR="009C3F35" w:rsidTr="009457FF">
        <w:trPr>
          <w:trHeight w:val="835"/>
        </w:trPr>
        <w:tc>
          <w:tcPr>
            <w:tcW w:w="1668" w:type="dxa"/>
            <w:vAlign w:val="center"/>
          </w:tcPr>
          <w:p w:rsidR="009C3F35" w:rsidRDefault="009C3F35">
            <w:r>
              <w:t>ΚΑΤΑΡΓΗΣΗ</w:t>
            </w:r>
          </w:p>
        </w:tc>
        <w:tc>
          <w:tcPr>
            <w:tcW w:w="708" w:type="dxa"/>
            <w:vAlign w:val="center"/>
          </w:tcPr>
          <w:p w:rsidR="009C3F35" w:rsidRDefault="009C3F35">
            <w:r>
              <w:t>1/Θ</w:t>
            </w:r>
          </w:p>
        </w:tc>
        <w:tc>
          <w:tcPr>
            <w:tcW w:w="2835" w:type="dxa"/>
            <w:vAlign w:val="center"/>
          </w:tcPr>
          <w:p w:rsidR="009C3F35" w:rsidRDefault="009C3F35">
            <w:r>
              <w:t>Φ.311/41/57308/12-6-1975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9C3F35" w:rsidRDefault="009C3F35">
            <w:r>
              <w:t>658/τ.β΄/21-6-1975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C3F35" w:rsidRDefault="009C3F35">
            <w:r>
              <w:t>1975-1976</w:t>
            </w:r>
          </w:p>
        </w:tc>
      </w:tr>
    </w:tbl>
    <w:p w:rsidR="009C3F35" w:rsidRDefault="009C3F35"/>
    <w:p w:rsidR="009457FF" w:rsidRDefault="009457FF" w:rsidP="00740404">
      <w:pPr>
        <w:spacing w:after="0"/>
        <w:jc w:val="center"/>
      </w:pPr>
      <w:r>
        <w:rPr>
          <w:noProof/>
          <w:lang w:eastAsia="el-GR"/>
        </w:rPr>
        <w:lastRenderedPageBreak/>
        <w:drawing>
          <wp:inline distT="0" distB="0" distL="0" distR="0">
            <wp:extent cx="4953000" cy="2247900"/>
            <wp:effectExtent l="95250" t="95250" r="95250" b="95250"/>
            <wp:docPr id="2" name="1 - Εικόνα" descr="DS-ABOR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-ABOROY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2542" cy="224769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E615E" w:rsidRDefault="003E615E" w:rsidP="009457FF">
      <w:pPr>
        <w:jc w:val="center"/>
      </w:pPr>
      <w:r>
        <w:t xml:space="preserve">(Το Δημοτικό Σχολείο </w:t>
      </w:r>
      <w:proofErr w:type="spellStart"/>
      <w:r>
        <w:t>Αβόρου</w:t>
      </w:r>
      <w:proofErr w:type="spellEnd"/>
      <w:r w:rsidR="00740404">
        <w:t>,</w:t>
      </w:r>
      <w:r>
        <w:t xml:space="preserve"> 1973)</w:t>
      </w:r>
    </w:p>
    <w:p w:rsidR="009457FF" w:rsidRPr="003E615E" w:rsidRDefault="009457FF" w:rsidP="003E615E">
      <w:pPr>
        <w:jc w:val="center"/>
        <w:rPr>
          <w:rFonts w:ascii="Times New Roman" w:hAnsi="Times New Roman"/>
          <w:b/>
          <w:sz w:val="28"/>
        </w:rPr>
      </w:pPr>
      <w:r w:rsidRPr="003E615E">
        <w:rPr>
          <w:rFonts w:ascii="Times New Roman" w:hAnsi="Times New Roman"/>
          <w:b/>
          <w:sz w:val="28"/>
        </w:rPr>
        <w:t>ΚΤ</w:t>
      </w:r>
      <w:r w:rsidR="003E615E">
        <w:rPr>
          <w:rFonts w:ascii="Times New Roman" w:hAnsi="Times New Roman"/>
          <w:b/>
          <w:sz w:val="28"/>
        </w:rPr>
        <w:t>Ι</w:t>
      </w:r>
      <w:r w:rsidRPr="003E615E">
        <w:rPr>
          <w:rFonts w:ascii="Times New Roman" w:hAnsi="Times New Roman"/>
          <w:b/>
          <w:sz w:val="28"/>
        </w:rPr>
        <w:t>ΡΙΟ:</w:t>
      </w:r>
    </w:p>
    <w:p w:rsidR="009457FF" w:rsidRPr="003E615E" w:rsidRDefault="009457FF" w:rsidP="009457FF">
      <w:pPr>
        <w:jc w:val="both"/>
        <w:rPr>
          <w:rFonts w:ascii="Times New Roman" w:hAnsi="Times New Roman" w:cs="Times New Roman"/>
          <w:sz w:val="24"/>
        </w:rPr>
      </w:pPr>
      <w:r w:rsidRPr="003E615E">
        <w:rPr>
          <w:rFonts w:ascii="Times New Roman" w:hAnsi="Times New Roman" w:cs="Times New Roman"/>
          <w:b/>
          <w:sz w:val="24"/>
        </w:rPr>
        <w:t>Έτος Ανέγερσης</w:t>
      </w:r>
      <w:r w:rsidRPr="003E615E">
        <w:rPr>
          <w:rFonts w:ascii="Times New Roman" w:hAnsi="Times New Roman" w:cs="Times New Roman"/>
          <w:sz w:val="24"/>
        </w:rPr>
        <w:t>: 1911, Μισθωμένο με μηνιαίου μίσθωμα 450δρχ. (1972-1973)</w:t>
      </w:r>
    </w:p>
    <w:p w:rsidR="009457FF" w:rsidRPr="003E615E" w:rsidRDefault="009457FF" w:rsidP="009457FF">
      <w:pPr>
        <w:jc w:val="both"/>
        <w:rPr>
          <w:rFonts w:ascii="Times New Roman" w:hAnsi="Times New Roman" w:cs="Times New Roman"/>
          <w:sz w:val="24"/>
        </w:rPr>
      </w:pPr>
      <w:r w:rsidRPr="003E615E">
        <w:rPr>
          <w:rFonts w:ascii="Times New Roman" w:hAnsi="Times New Roman" w:cs="Times New Roman"/>
          <w:sz w:val="24"/>
        </w:rPr>
        <w:t>Κατάσταση: καλή, Αίθουσ</w:t>
      </w:r>
      <w:r w:rsidR="00502407" w:rsidRPr="003E615E">
        <w:rPr>
          <w:rFonts w:ascii="Times New Roman" w:hAnsi="Times New Roman" w:cs="Times New Roman"/>
          <w:sz w:val="24"/>
        </w:rPr>
        <w:t>α</w:t>
      </w:r>
      <w:r w:rsidRPr="003E615E">
        <w:rPr>
          <w:rFonts w:ascii="Times New Roman" w:hAnsi="Times New Roman" w:cs="Times New Roman"/>
          <w:sz w:val="24"/>
        </w:rPr>
        <w:t xml:space="preserve"> Διδασκαλίας, Γραφείο Δασκάλου, Αποθήκη, Τουαλέτα.</w:t>
      </w:r>
    </w:p>
    <w:p w:rsidR="009457FF" w:rsidRPr="003E615E" w:rsidRDefault="009457FF" w:rsidP="009457FF">
      <w:pPr>
        <w:jc w:val="both"/>
        <w:rPr>
          <w:rFonts w:ascii="Times New Roman" w:hAnsi="Times New Roman" w:cs="Times New Roman"/>
          <w:sz w:val="24"/>
        </w:rPr>
      </w:pPr>
      <w:r w:rsidRPr="003E615E">
        <w:rPr>
          <w:rFonts w:ascii="Times New Roman" w:hAnsi="Times New Roman" w:cs="Times New Roman"/>
          <w:sz w:val="24"/>
        </w:rPr>
        <w:t xml:space="preserve">Ηλεκτρική Εγκατάσταση, </w:t>
      </w:r>
      <w:proofErr w:type="spellStart"/>
      <w:r w:rsidRPr="003E615E">
        <w:rPr>
          <w:rFonts w:ascii="Times New Roman" w:hAnsi="Times New Roman" w:cs="Times New Roman"/>
          <w:sz w:val="24"/>
        </w:rPr>
        <w:t>Αύλειος</w:t>
      </w:r>
      <w:proofErr w:type="spellEnd"/>
      <w:r w:rsidRPr="003E615E">
        <w:rPr>
          <w:rFonts w:ascii="Times New Roman" w:hAnsi="Times New Roman" w:cs="Times New Roman"/>
          <w:sz w:val="24"/>
        </w:rPr>
        <w:t xml:space="preserve"> χώρος: 250τ.μ.</w:t>
      </w:r>
    </w:p>
    <w:p w:rsidR="00DD7C85" w:rsidRPr="003E615E" w:rsidRDefault="009457FF" w:rsidP="009457FF">
      <w:pPr>
        <w:jc w:val="both"/>
        <w:rPr>
          <w:rFonts w:ascii="Times New Roman" w:hAnsi="Times New Roman" w:cs="Times New Roman"/>
          <w:sz w:val="24"/>
        </w:rPr>
      </w:pPr>
      <w:r w:rsidRPr="003E615E">
        <w:rPr>
          <w:rFonts w:ascii="Times New Roman" w:hAnsi="Times New Roman" w:cs="Times New Roman"/>
          <w:b/>
          <w:sz w:val="24"/>
        </w:rPr>
        <w:t>ΓΕΝΙΚΑ ΣΤΟΙΧΕΙΑ</w:t>
      </w:r>
      <w:r w:rsidRPr="003E615E">
        <w:rPr>
          <w:rFonts w:ascii="Times New Roman" w:hAnsi="Times New Roman" w:cs="Times New Roman"/>
          <w:sz w:val="24"/>
        </w:rPr>
        <w:t xml:space="preserve">: (με βάση τη με </w:t>
      </w:r>
      <w:proofErr w:type="spellStart"/>
      <w:r w:rsidRPr="003E615E">
        <w:rPr>
          <w:rFonts w:ascii="Times New Roman" w:hAnsi="Times New Roman" w:cs="Times New Roman"/>
          <w:sz w:val="24"/>
        </w:rPr>
        <w:t>αριθμ</w:t>
      </w:r>
      <w:proofErr w:type="spellEnd"/>
      <w:r w:rsidRPr="003E615E">
        <w:rPr>
          <w:rFonts w:ascii="Times New Roman" w:hAnsi="Times New Roman" w:cs="Times New Roman"/>
          <w:sz w:val="24"/>
        </w:rPr>
        <w:t>. 50326/1-6-1972 απόφαση του ΥΠΕΠΘ με θέμα: «</w:t>
      </w:r>
      <w:proofErr w:type="spellStart"/>
      <w:r w:rsidRPr="003E615E">
        <w:rPr>
          <w:rFonts w:ascii="Times New Roman" w:hAnsi="Times New Roman" w:cs="Times New Roman"/>
          <w:sz w:val="24"/>
        </w:rPr>
        <w:t>Συμπλήρωσις</w:t>
      </w:r>
      <w:proofErr w:type="spellEnd"/>
      <w:r w:rsidRPr="003E615E">
        <w:rPr>
          <w:rFonts w:ascii="Times New Roman" w:hAnsi="Times New Roman" w:cs="Times New Roman"/>
          <w:sz w:val="24"/>
        </w:rPr>
        <w:t xml:space="preserve"> </w:t>
      </w:r>
      <w:r w:rsidR="00DD7C85" w:rsidRPr="003E615E">
        <w:rPr>
          <w:rFonts w:ascii="Times New Roman" w:hAnsi="Times New Roman" w:cs="Times New Roman"/>
          <w:sz w:val="24"/>
        </w:rPr>
        <w:t>Βιβλίων Ιστορίας Σχολείων)</w:t>
      </w:r>
    </w:p>
    <w:p w:rsidR="009457FF" w:rsidRPr="003E615E" w:rsidRDefault="00DD7C85" w:rsidP="00DD7C8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E615E">
        <w:rPr>
          <w:rFonts w:ascii="Times New Roman" w:hAnsi="Times New Roman" w:cs="Times New Roman"/>
          <w:sz w:val="24"/>
        </w:rPr>
        <w:t>Το Σχολείο ιδρύθηκε το 1886 ως μεικτό μονοτάξιο. Κατά τα σχολικά έτη 1942-1943,</w:t>
      </w:r>
      <w:r w:rsidR="00502407" w:rsidRPr="003E615E">
        <w:rPr>
          <w:rFonts w:ascii="Times New Roman" w:hAnsi="Times New Roman" w:cs="Times New Roman"/>
          <w:sz w:val="24"/>
        </w:rPr>
        <w:t xml:space="preserve"> </w:t>
      </w:r>
      <w:r w:rsidRPr="003E615E">
        <w:rPr>
          <w:rFonts w:ascii="Times New Roman" w:hAnsi="Times New Roman" w:cs="Times New Roman"/>
          <w:sz w:val="24"/>
        </w:rPr>
        <w:t>1943-1944, 1944-1945, 1945-1946, 1946-1947 δε λειτούργησε λόγω της Κατοχής και του Εμφυλίου Πολέμου.</w:t>
      </w:r>
    </w:p>
    <w:p w:rsidR="00DD7C85" w:rsidRPr="003E615E" w:rsidRDefault="00DD7C85" w:rsidP="00DD7C8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E615E">
        <w:rPr>
          <w:rFonts w:ascii="Times New Roman" w:hAnsi="Times New Roman" w:cs="Times New Roman"/>
          <w:sz w:val="24"/>
        </w:rPr>
        <w:t xml:space="preserve">Υπηρετήσαντες Δάσκαλοι: Παπακωνσταντίνου Παναγιώτης (1921-1928), Ιωάννης </w:t>
      </w:r>
      <w:proofErr w:type="spellStart"/>
      <w:r w:rsidRPr="003E615E">
        <w:rPr>
          <w:rFonts w:ascii="Times New Roman" w:hAnsi="Times New Roman" w:cs="Times New Roman"/>
          <w:sz w:val="24"/>
        </w:rPr>
        <w:t>Λούτσοβος</w:t>
      </w:r>
      <w:proofErr w:type="spellEnd"/>
      <w:r w:rsidRPr="003E615E">
        <w:rPr>
          <w:rFonts w:ascii="Times New Roman" w:hAnsi="Times New Roman" w:cs="Times New Roman"/>
          <w:sz w:val="24"/>
        </w:rPr>
        <w:t xml:space="preserve"> (1923-1927), </w:t>
      </w:r>
      <w:proofErr w:type="spellStart"/>
      <w:r w:rsidRPr="003E615E">
        <w:rPr>
          <w:rFonts w:ascii="Times New Roman" w:hAnsi="Times New Roman" w:cs="Times New Roman"/>
          <w:sz w:val="24"/>
        </w:rPr>
        <w:t>Παπαχαραλάμπους</w:t>
      </w:r>
      <w:proofErr w:type="spellEnd"/>
      <w:r w:rsidRPr="003E615E">
        <w:rPr>
          <w:rFonts w:ascii="Times New Roman" w:hAnsi="Times New Roman" w:cs="Times New Roman"/>
          <w:sz w:val="24"/>
        </w:rPr>
        <w:t xml:space="preserve"> Χαράλαμπος (1928-1929), </w:t>
      </w:r>
      <w:proofErr w:type="spellStart"/>
      <w:r w:rsidRPr="003E615E">
        <w:rPr>
          <w:rFonts w:ascii="Times New Roman" w:hAnsi="Times New Roman" w:cs="Times New Roman"/>
          <w:sz w:val="24"/>
        </w:rPr>
        <w:t>Ρεπόπουλος</w:t>
      </w:r>
      <w:proofErr w:type="spellEnd"/>
      <w:r w:rsidRPr="003E615E">
        <w:rPr>
          <w:rFonts w:ascii="Times New Roman" w:hAnsi="Times New Roman" w:cs="Times New Roman"/>
          <w:sz w:val="24"/>
        </w:rPr>
        <w:t xml:space="preserve"> Ιωάννης (1929-1932), </w:t>
      </w:r>
      <w:proofErr w:type="spellStart"/>
      <w:r w:rsidRPr="003E615E">
        <w:rPr>
          <w:rFonts w:ascii="Times New Roman" w:hAnsi="Times New Roman" w:cs="Times New Roman"/>
          <w:sz w:val="24"/>
        </w:rPr>
        <w:t>Μπεζαΐτης</w:t>
      </w:r>
      <w:proofErr w:type="spellEnd"/>
      <w:r w:rsidRPr="003E615E">
        <w:rPr>
          <w:rFonts w:ascii="Times New Roman" w:hAnsi="Times New Roman" w:cs="Times New Roman"/>
          <w:sz w:val="24"/>
        </w:rPr>
        <w:t xml:space="preserve"> Δημήτριος (1932-1942), </w:t>
      </w:r>
      <w:proofErr w:type="spellStart"/>
      <w:r w:rsidRPr="003E615E">
        <w:rPr>
          <w:rFonts w:ascii="Times New Roman" w:hAnsi="Times New Roman" w:cs="Times New Roman"/>
          <w:sz w:val="24"/>
        </w:rPr>
        <w:t>Τσώνος</w:t>
      </w:r>
      <w:proofErr w:type="spellEnd"/>
      <w:r w:rsidRPr="003E615E">
        <w:rPr>
          <w:rFonts w:ascii="Times New Roman" w:hAnsi="Times New Roman" w:cs="Times New Roman"/>
          <w:sz w:val="24"/>
        </w:rPr>
        <w:t xml:space="preserve"> Ιωάννης (</w:t>
      </w:r>
      <w:r w:rsidR="00BD1698" w:rsidRPr="003E615E">
        <w:rPr>
          <w:rFonts w:ascii="Times New Roman" w:hAnsi="Times New Roman" w:cs="Times New Roman"/>
          <w:sz w:val="24"/>
        </w:rPr>
        <w:t>≈</w:t>
      </w:r>
      <w:r w:rsidRPr="003E615E">
        <w:rPr>
          <w:rFonts w:ascii="Times New Roman" w:hAnsi="Times New Roman" w:cs="Times New Roman"/>
          <w:sz w:val="24"/>
        </w:rPr>
        <w:t xml:space="preserve">1946-1948), Παλαιολόγος Κων/νος, </w:t>
      </w:r>
      <w:proofErr w:type="spellStart"/>
      <w:r w:rsidRPr="003E615E">
        <w:rPr>
          <w:rFonts w:ascii="Times New Roman" w:hAnsi="Times New Roman" w:cs="Times New Roman"/>
          <w:sz w:val="24"/>
        </w:rPr>
        <w:t>Τύμπας</w:t>
      </w:r>
      <w:proofErr w:type="spellEnd"/>
      <w:r w:rsidRPr="003E615E">
        <w:rPr>
          <w:rFonts w:ascii="Times New Roman" w:hAnsi="Times New Roman" w:cs="Times New Roman"/>
          <w:sz w:val="24"/>
        </w:rPr>
        <w:t xml:space="preserve"> Γεώργιος (1948-1949), </w:t>
      </w:r>
      <w:proofErr w:type="spellStart"/>
      <w:r w:rsidRPr="003E615E">
        <w:rPr>
          <w:rFonts w:ascii="Times New Roman" w:hAnsi="Times New Roman" w:cs="Times New Roman"/>
          <w:sz w:val="24"/>
        </w:rPr>
        <w:t>Λέκκος</w:t>
      </w:r>
      <w:proofErr w:type="spellEnd"/>
      <w:r w:rsidRPr="003E615E">
        <w:rPr>
          <w:rFonts w:ascii="Times New Roman" w:hAnsi="Times New Roman" w:cs="Times New Roman"/>
          <w:sz w:val="24"/>
        </w:rPr>
        <w:t xml:space="preserve"> Δρόσος (1973).</w:t>
      </w:r>
    </w:p>
    <w:p w:rsidR="005E26DC" w:rsidRPr="003E615E" w:rsidRDefault="005E26DC" w:rsidP="00DD7C8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E615E">
        <w:rPr>
          <w:rFonts w:ascii="Times New Roman" w:hAnsi="Times New Roman" w:cs="Times New Roman"/>
          <w:sz w:val="24"/>
        </w:rPr>
        <w:t>Βοηθητικό προσωπικό, καθαρίστρια: ΟΧΙ</w:t>
      </w:r>
    </w:p>
    <w:p w:rsidR="005E26DC" w:rsidRPr="003E615E" w:rsidRDefault="005E26DC" w:rsidP="00DD7C8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E615E">
        <w:rPr>
          <w:rFonts w:ascii="Times New Roman" w:hAnsi="Times New Roman" w:cs="Times New Roman"/>
          <w:sz w:val="24"/>
        </w:rPr>
        <w:t>Αριθμός μαθητών:</w:t>
      </w:r>
    </w:p>
    <w:p w:rsidR="00DD7C85" w:rsidRPr="003E615E" w:rsidRDefault="005E26DC" w:rsidP="005E26DC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E615E">
        <w:rPr>
          <w:rFonts w:ascii="Times New Roman" w:hAnsi="Times New Roman" w:cs="Times New Roman"/>
          <w:sz w:val="24"/>
        </w:rPr>
        <w:t xml:space="preserve">Σχ. Έτος: </w:t>
      </w:r>
      <w:r w:rsidRPr="003E615E">
        <w:rPr>
          <w:rFonts w:ascii="Times New Roman" w:hAnsi="Times New Roman" w:cs="Times New Roman"/>
          <w:sz w:val="24"/>
        </w:rPr>
        <w:tab/>
        <w:t>1970-1971:</w:t>
      </w:r>
      <w:r w:rsidRPr="003E615E">
        <w:rPr>
          <w:rFonts w:ascii="Times New Roman" w:hAnsi="Times New Roman" w:cs="Times New Roman"/>
          <w:sz w:val="24"/>
        </w:rPr>
        <w:tab/>
        <w:t>18 (10 αγόρια, 8 κορίτσια)</w:t>
      </w:r>
    </w:p>
    <w:p w:rsidR="005E26DC" w:rsidRPr="003E615E" w:rsidRDefault="005E26DC" w:rsidP="005E26DC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E615E">
        <w:rPr>
          <w:rFonts w:ascii="Times New Roman" w:hAnsi="Times New Roman" w:cs="Times New Roman"/>
          <w:sz w:val="24"/>
        </w:rPr>
        <w:t xml:space="preserve">Σχ. Έτος: </w:t>
      </w:r>
      <w:r w:rsidRPr="003E615E">
        <w:rPr>
          <w:rFonts w:ascii="Times New Roman" w:hAnsi="Times New Roman" w:cs="Times New Roman"/>
          <w:sz w:val="24"/>
        </w:rPr>
        <w:tab/>
        <w:t>1971-1972:</w:t>
      </w:r>
      <w:r w:rsidRPr="003E615E">
        <w:rPr>
          <w:rFonts w:ascii="Times New Roman" w:hAnsi="Times New Roman" w:cs="Times New Roman"/>
          <w:sz w:val="24"/>
        </w:rPr>
        <w:tab/>
        <w:t>13 (10 αγόρια, 3 κορίτσια)</w:t>
      </w:r>
    </w:p>
    <w:p w:rsidR="005E26DC" w:rsidRPr="003E615E" w:rsidRDefault="005E26DC" w:rsidP="005E26DC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E615E">
        <w:rPr>
          <w:rFonts w:ascii="Times New Roman" w:hAnsi="Times New Roman" w:cs="Times New Roman"/>
          <w:sz w:val="24"/>
        </w:rPr>
        <w:t xml:space="preserve">Σχ. Έτος: </w:t>
      </w:r>
      <w:r w:rsidRPr="003E615E">
        <w:rPr>
          <w:rFonts w:ascii="Times New Roman" w:hAnsi="Times New Roman" w:cs="Times New Roman"/>
          <w:sz w:val="24"/>
        </w:rPr>
        <w:tab/>
        <w:t>1972-1973:</w:t>
      </w:r>
      <w:r w:rsidRPr="003E615E">
        <w:rPr>
          <w:rFonts w:ascii="Times New Roman" w:hAnsi="Times New Roman" w:cs="Times New Roman"/>
          <w:sz w:val="24"/>
        </w:rPr>
        <w:tab/>
      </w:r>
      <w:r w:rsidRPr="003E615E">
        <w:rPr>
          <w:rFonts w:ascii="Times New Roman" w:hAnsi="Times New Roman" w:cs="Times New Roman"/>
          <w:color w:val="FFFFFF" w:themeColor="background1"/>
          <w:sz w:val="24"/>
        </w:rPr>
        <w:t>0</w:t>
      </w:r>
      <w:r w:rsidRPr="003E615E">
        <w:rPr>
          <w:rFonts w:ascii="Times New Roman" w:hAnsi="Times New Roman" w:cs="Times New Roman"/>
          <w:sz w:val="24"/>
        </w:rPr>
        <w:t>7 (</w:t>
      </w:r>
      <w:r w:rsidRPr="003E615E">
        <w:rPr>
          <w:rFonts w:ascii="Times New Roman" w:hAnsi="Times New Roman" w:cs="Times New Roman"/>
          <w:color w:val="FFFFFF" w:themeColor="background1"/>
          <w:sz w:val="24"/>
        </w:rPr>
        <w:t>0</w:t>
      </w:r>
      <w:r w:rsidRPr="003E615E">
        <w:rPr>
          <w:rFonts w:ascii="Times New Roman" w:hAnsi="Times New Roman" w:cs="Times New Roman"/>
          <w:sz w:val="24"/>
        </w:rPr>
        <w:t>4 αγόρια, 3 κορίτσια)</w:t>
      </w:r>
    </w:p>
    <w:p w:rsidR="008C35E5" w:rsidRPr="00890F0D" w:rsidRDefault="00F97B55" w:rsidP="008C35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ΣΗΜΕΡΙΝΗ ΧΡΗΣΗ</w:t>
      </w:r>
      <w:r w:rsidR="00984D37">
        <w:rPr>
          <w:rFonts w:ascii="Times New Roman" w:hAnsi="Times New Roman" w:cs="Times New Roman"/>
          <w:b/>
          <w:sz w:val="24"/>
        </w:rPr>
        <w:t xml:space="preserve">: </w:t>
      </w:r>
      <w:r w:rsidR="00984D37">
        <w:rPr>
          <w:rFonts w:ascii="Times New Roman" w:hAnsi="Times New Roman" w:cs="Times New Roman"/>
          <w:sz w:val="24"/>
        </w:rPr>
        <w:t>Κατάσταση μέτρια, γενική χρήση από το Δήμο Δωρίδας.</w:t>
      </w:r>
    </w:p>
    <w:p w:rsidR="00F97B55" w:rsidRPr="009D77EF" w:rsidRDefault="00F97B55" w:rsidP="00F97B55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9D77EF">
        <w:rPr>
          <w:rFonts w:ascii="Times New Roman" w:hAnsi="Times New Roman" w:cs="Times New Roman"/>
          <w:b/>
          <w:sz w:val="24"/>
          <w:u w:val="single"/>
        </w:rPr>
        <w:t>Βιβλιογραφία – Πηγές</w:t>
      </w:r>
    </w:p>
    <w:p w:rsidR="00F97B55" w:rsidRDefault="00F97B55" w:rsidP="00F97B5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9D77EF">
        <w:rPr>
          <w:rFonts w:ascii="Times New Roman" w:hAnsi="Times New Roman" w:cs="Times New Roman"/>
          <w:sz w:val="20"/>
        </w:rPr>
        <w:t>Διεύθυνση Πρωτοβάθμιας Εκπαίδευσης Ν. Φωκίδας.</w:t>
      </w:r>
    </w:p>
    <w:p w:rsidR="00F97B55" w:rsidRDefault="00F97B55" w:rsidP="00F97B5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9D77EF">
        <w:rPr>
          <w:rFonts w:ascii="Times New Roman" w:hAnsi="Times New Roman" w:cs="Times New Roman"/>
          <w:sz w:val="20"/>
        </w:rPr>
        <w:t>Διαδικτυακή Εγκυκλοπαίδεια Ελεύθερου Περιεχομένου: ΒΙΚΙΠΑΙΔΕΙΑ</w:t>
      </w:r>
    </w:p>
    <w:sectPr w:rsidR="00F97B55" w:rsidSect="006705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D69E2"/>
    <w:multiLevelType w:val="hybridMultilevel"/>
    <w:tmpl w:val="8B1C34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20FC7"/>
    <w:multiLevelType w:val="hybridMultilevel"/>
    <w:tmpl w:val="CB0ACB7A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3F35"/>
    <w:rsid w:val="0012662A"/>
    <w:rsid w:val="001E164D"/>
    <w:rsid w:val="003E615E"/>
    <w:rsid w:val="00502407"/>
    <w:rsid w:val="00560E3A"/>
    <w:rsid w:val="005E26DC"/>
    <w:rsid w:val="00663873"/>
    <w:rsid w:val="00670575"/>
    <w:rsid w:val="00740404"/>
    <w:rsid w:val="0076672C"/>
    <w:rsid w:val="00790B5C"/>
    <w:rsid w:val="00890F0D"/>
    <w:rsid w:val="008C35E5"/>
    <w:rsid w:val="009457FF"/>
    <w:rsid w:val="00984D37"/>
    <w:rsid w:val="009C3F35"/>
    <w:rsid w:val="00BD1698"/>
    <w:rsid w:val="00DD7C85"/>
    <w:rsid w:val="00F9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C3F3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C3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7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2018-01-16T08:20:00Z</dcterms:created>
  <dcterms:modified xsi:type="dcterms:W3CDTF">2019-04-09T06:21:00Z</dcterms:modified>
</cp:coreProperties>
</file>