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26" w:tblpY="691"/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567"/>
        <w:gridCol w:w="4253"/>
      </w:tblGrid>
      <w:tr w:rsidR="00070011" w:rsidRPr="007966E9" w:rsidTr="00070C97">
        <w:trPr>
          <w:trHeight w:val="6070"/>
        </w:trPr>
        <w:tc>
          <w:tcPr>
            <w:tcW w:w="4536" w:type="dxa"/>
            <w:shd w:val="clear" w:color="auto" w:fill="auto"/>
          </w:tcPr>
          <w:p w:rsidR="00070011" w:rsidRPr="007966E9" w:rsidRDefault="00070011" w:rsidP="00070C97">
            <w:pPr>
              <w:spacing w:after="0" w:line="240" w:lineRule="auto"/>
              <w:ind w:right="802"/>
              <w:rPr>
                <w:rFonts w:eastAsia="Times New Roman" w:cs="Calibri"/>
              </w:rPr>
            </w:pPr>
            <w:r w:rsidRPr="007966E9">
              <w:rPr>
                <w:rFonts w:eastAsia="Times New Roman" w:cs="Calibri"/>
                <w:noProof/>
                <w:lang w:eastAsia="el-GR"/>
              </w:rPr>
              <w:t xml:space="preserve">                                 </w:t>
            </w:r>
            <w:r w:rsidR="00720D50">
              <w:rPr>
                <w:rFonts w:eastAsia="Times New Roman" w:cs="Calibri"/>
                <w:noProof/>
                <w:lang w:eastAsia="el-GR"/>
              </w:rPr>
              <w:drawing>
                <wp:inline distT="0" distB="0" distL="0" distR="0">
                  <wp:extent cx="333375" cy="33337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011" w:rsidRPr="007966E9" w:rsidRDefault="00070011" w:rsidP="00070C97">
            <w:pPr>
              <w:spacing w:after="0" w:line="240" w:lineRule="auto"/>
              <w:ind w:right="802"/>
              <w:jc w:val="center"/>
              <w:rPr>
                <w:rFonts w:eastAsia="Times New Roman" w:cs="Calibri"/>
              </w:rPr>
            </w:pPr>
            <w:r w:rsidRPr="007966E9">
              <w:rPr>
                <w:rFonts w:eastAsia="Times New Roman" w:cs="Calibri"/>
              </w:rPr>
              <w:t>ΕΛΛΗΝΙΚΗ ΔΗΜΟΚΡΑΤΙΑ</w:t>
            </w:r>
          </w:p>
          <w:p w:rsidR="00070011" w:rsidRPr="007966E9" w:rsidRDefault="00070011" w:rsidP="00070C97">
            <w:pPr>
              <w:spacing w:after="0" w:line="240" w:lineRule="auto"/>
              <w:ind w:right="802"/>
              <w:jc w:val="center"/>
              <w:rPr>
                <w:rFonts w:eastAsia="Times New Roman" w:cs="Calibri"/>
              </w:rPr>
            </w:pPr>
            <w:r w:rsidRPr="007966E9">
              <w:rPr>
                <w:rFonts w:eastAsia="Times New Roman" w:cs="Calibri"/>
              </w:rPr>
              <w:t>ΥΠΟΥΡΓΕΙΟ ΠΑΙΔΕΙΑΣ</w:t>
            </w:r>
          </w:p>
          <w:p w:rsidR="00070011" w:rsidRPr="007966E9" w:rsidRDefault="00070011" w:rsidP="00070C97">
            <w:pPr>
              <w:spacing w:after="0" w:line="240" w:lineRule="auto"/>
              <w:ind w:right="802"/>
              <w:jc w:val="center"/>
              <w:rPr>
                <w:rFonts w:eastAsia="Times New Roman" w:cs="Calibri"/>
              </w:rPr>
            </w:pPr>
            <w:r w:rsidRPr="007966E9">
              <w:rPr>
                <w:rFonts w:eastAsia="Times New Roman" w:cs="Calibri"/>
              </w:rPr>
              <w:t>ΚΑΙ ΘΡΗΣΚΕΥΜΑΤΩΝ</w:t>
            </w:r>
          </w:p>
          <w:p w:rsidR="00070011" w:rsidRPr="007966E9" w:rsidRDefault="00070011" w:rsidP="00070C97">
            <w:pPr>
              <w:spacing w:after="0" w:line="240" w:lineRule="auto"/>
              <w:ind w:right="799"/>
              <w:jc w:val="center"/>
              <w:rPr>
                <w:rFonts w:eastAsia="Times New Roman" w:cs="Calibri"/>
              </w:rPr>
            </w:pPr>
            <w:r w:rsidRPr="007966E9">
              <w:rPr>
                <w:rFonts w:eastAsia="Times New Roman" w:cs="Calibri"/>
              </w:rPr>
              <w:t>--------------------</w:t>
            </w:r>
          </w:p>
          <w:p w:rsidR="00070011" w:rsidRPr="007966E9" w:rsidRDefault="00070011" w:rsidP="00070C97">
            <w:pPr>
              <w:spacing w:after="0" w:line="240" w:lineRule="auto"/>
              <w:ind w:right="802"/>
              <w:jc w:val="center"/>
              <w:rPr>
                <w:rFonts w:eastAsia="Times New Roman" w:cs="Calibri"/>
              </w:rPr>
            </w:pPr>
            <w:r w:rsidRPr="007966E9">
              <w:rPr>
                <w:rFonts w:eastAsia="Times New Roman" w:cs="Calibri"/>
              </w:rPr>
              <w:t>ΠΕΡΙΦΕΡΕΙΑΚΗ ΔΙΕΥΘΥΝΣΗ</w:t>
            </w:r>
          </w:p>
          <w:p w:rsidR="00070011" w:rsidRPr="007966E9" w:rsidRDefault="00070011" w:rsidP="00070C97">
            <w:pPr>
              <w:spacing w:after="0" w:line="240" w:lineRule="auto"/>
              <w:ind w:right="802"/>
              <w:jc w:val="center"/>
              <w:rPr>
                <w:rFonts w:eastAsia="Times New Roman" w:cs="Calibri"/>
              </w:rPr>
            </w:pPr>
            <w:r w:rsidRPr="007966E9">
              <w:rPr>
                <w:rFonts w:eastAsia="Times New Roman" w:cs="Calibri"/>
              </w:rPr>
              <w:t>ΠΡΩΤΟΒΑΘΜΙΑΣ ΚΑΙ ΔΕΥΤΕΡΟΒΑΘΜΙΑΣ ΕΚΠΑΙΔΕΥΣΗΣ ΣΤΕΡΕΑΣ ΕΛΛΑΔΑΣ</w:t>
            </w:r>
          </w:p>
          <w:p w:rsidR="00070011" w:rsidRPr="007966E9" w:rsidRDefault="00070011" w:rsidP="00070C97">
            <w:pPr>
              <w:spacing w:after="0" w:line="240" w:lineRule="auto"/>
              <w:ind w:right="799"/>
              <w:jc w:val="center"/>
              <w:rPr>
                <w:rFonts w:eastAsia="Times New Roman" w:cs="Calibri"/>
              </w:rPr>
            </w:pPr>
            <w:r w:rsidRPr="007966E9">
              <w:rPr>
                <w:rFonts w:eastAsia="Times New Roman" w:cs="Calibri"/>
              </w:rPr>
              <w:t>---------------------</w:t>
            </w:r>
          </w:p>
          <w:p w:rsidR="00070011" w:rsidRPr="007966E9" w:rsidRDefault="00070011" w:rsidP="00070C9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7966E9">
              <w:rPr>
                <w:rFonts w:eastAsia="Times New Roman" w:cs="Calibri"/>
                <w:b/>
              </w:rPr>
              <w:t>ΠΕΡΙΦΕΡΕΙΑΚΟ ΚΕΝΤΡΟ ΕΚΠΑΙΔΕΥΤΙΚΟΥ ΣΧΕΔΙΑΣΜΟΥ (ΠΕ.Κ.Ε.Σ.) ΣΤΕΡΕΑΣ ΕΛΛΑΔΑΣ</w:t>
            </w:r>
          </w:p>
          <w:p w:rsidR="00070011" w:rsidRPr="007966E9" w:rsidRDefault="00070011" w:rsidP="00070C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7966E9">
              <w:rPr>
                <w:rFonts w:eastAsia="Times New Roman" w:cs="Calibri"/>
              </w:rPr>
              <w:t>-------------------</w:t>
            </w:r>
          </w:p>
          <w:p w:rsidR="00070011" w:rsidRPr="007966E9" w:rsidRDefault="00070011" w:rsidP="00070C97">
            <w:pPr>
              <w:tabs>
                <w:tab w:val="left" w:pos="130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7966E9">
              <w:rPr>
                <w:rFonts w:eastAsia="Times New Roman" w:cs="Calibri"/>
                <w:lang w:val="en-US"/>
              </w:rPr>
              <w:t>T</w:t>
            </w:r>
            <w:r w:rsidRPr="007966E9">
              <w:rPr>
                <w:rFonts w:eastAsia="Times New Roman" w:cs="Calibri"/>
              </w:rPr>
              <w:t>αχ. Δ/νση:</w:t>
            </w:r>
            <w:r w:rsidRPr="007966E9">
              <w:rPr>
                <w:rFonts w:eastAsia="Times New Roman" w:cs="Calibri"/>
              </w:rPr>
              <w:tab/>
              <w:t xml:space="preserve">  Αρκαδίου 8</w:t>
            </w:r>
          </w:p>
          <w:p w:rsidR="00070011" w:rsidRPr="007966E9" w:rsidRDefault="00070011" w:rsidP="00070C97">
            <w:pPr>
              <w:tabs>
                <w:tab w:val="left" w:pos="130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7966E9">
              <w:rPr>
                <w:rFonts w:eastAsia="Times New Roman" w:cs="Calibri"/>
              </w:rPr>
              <w:t>Τ.Κ. – Πόλη:</w:t>
            </w:r>
            <w:r w:rsidRPr="007966E9">
              <w:rPr>
                <w:rFonts w:eastAsia="Times New Roman" w:cs="Calibri"/>
              </w:rPr>
              <w:tab/>
              <w:t xml:space="preserve">  35100 - Λαμία</w:t>
            </w:r>
          </w:p>
          <w:p w:rsidR="00070011" w:rsidRPr="007966E9" w:rsidRDefault="00070011" w:rsidP="00070C97">
            <w:pPr>
              <w:tabs>
                <w:tab w:val="left" w:pos="130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7966E9">
              <w:rPr>
                <w:rFonts w:eastAsia="Times New Roman" w:cs="Calibri"/>
              </w:rPr>
              <w:t xml:space="preserve">Πληροφορίες:  </w:t>
            </w:r>
            <w:r w:rsidR="00070C97" w:rsidRPr="007966E9">
              <w:rPr>
                <w:rFonts w:eastAsia="Times New Roman" w:cs="Calibri"/>
              </w:rPr>
              <w:t>Κυριακή Σολάκη</w:t>
            </w:r>
            <w:r w:rsidRPr="007966E9">
              <w:rPr>
                <w:rFonts w:eastAsia="Times New Roman" w:cs="Calibri"/>
              </w:rPr>
              <w:t xml:space="preserve">                 </w:t>
            </w:r>
          </w:p>
          <w:p w:rsidR="00070011" w:rsidRPr="007966E9" w:rsidRDefault="00070011" w:rsidP="00070C97">
            <w:pPr>
              <w:tabs>
                <w:tab w:val="left" w:pos="1303"/>
              </w:tabs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7966E9">
              <w:rPr>
                <w:rFonts w:eastAsia="Times New Roman" w:cs="Calibri"/>
              </w:rPr>
              <w:t>Τηλέφωνο</w:t>
            </w:r>
            <w:r w:rsidRPr="007966E9">
              <w:rPr>
                <w:rFonts w:eastAsia="Times New Roman" w:cs="Calibri"/>
                <w:lang w:val="en-US"/>
              </w:rPr>
              <w:t>:</w:t>
            </w:r>
            <w:r w:rsidRPr="007966E9">
              <w:rPr>
                <w:rFonts w:eastAsia="Times New Roman" w:cs="Calibri"/>
                <w:lang w:val="en-US"/>
              </w:rPr>
              <w:tab/>
              <w:t xml:space="preserve">  2231081842</w:t>
            </w:r>
          </w:p>
          <w:p w:rsidR="00070011" w:rsidRPr="007966E9" w:rsidRDefault="00070011" w:rsidP="00070C97">
            <w:pPr>
              <w:tabs>
                <w:tab w:val="left" w:pos="1303"/>
              </w:tabs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7966E9">
              <w:rPr>
                <w:rFonts w:eastAsia="Times New Roman" w:cs="Calibri"/>
                <w:lang w:val="en-US"/>
              </w:rPr>
              <w:t>FAX:                    2231067799</w:t>
            </w:r>
          </w:p>
          <w:p w:rsidR="00070011" w:rsidRPr="007966E9" w:rsidRDefault="00070011" w:rsidP="00070C97">
            <w:pPr>
              <w:tabs>
                <w:tab w:val="left" w:pos="1303"/>
              </w:tabs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7966E9">
              <w:rPr>
                <w:rFonts w:eastAsia="Times New Roman" w:cs="Calibri"/>
                <w:lang w:val="en-US"/>
              </w:rPr>
              <w:t>E-mail:</w:t>
            </w:r>
            <w:r w:rsidRPr="007966E9">
              <w:rPr>
                <w:rFonts w:eastAsia="Times New Roman" w:cs="Calibri"/>
                <w:lang w:val="en-US"/>
              </w:rPr>
              <w:tab/>
              <w:t xml:space="preserve">  </w:t>
            </w:r>
            <w:hyperlink r:id="rId8" w:history="1">
              <w:r w:rsidRPr="007966E9">
                <w:rPr>
                  <w:rStyle w:val="-"/>
                  <w:rFonts w:eastAsia="Times New Roman" w:cs="Calibri"/>
                  <w:lang w:val="en-US"/>
                </w:rPr>
                <w:t>pekesstel@sch.gr</w:t>
              </w:r>
            </w:hyperlink>
            <w:r w:rsidRPr="007966E9">
              <w:rPr>
                <w:rFonts w:eastAsia="Times New Roman" w:cs="Calibri"/>
                <w:lang w:val="en-US"/>
              </w:rPr>
              <w:t xml:space="preserve"> </w:t>
            </w:r>
          </w:p>
          <w:p w:rsidR="00070011" w:rsidRPr="007966E9" w:rsidRDefault="00070011" w:rsidP="00070C97">
            <w:pPr>
              <w:tabs>
                <w:tab w:val="left" w:pos="130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7966E9">
              <w:rPr>
                <w:rFonts w:cs="Arial"/>
              </w:rPr>
              <w:t xml:space="preserve">Ιστοσελίδα:       </w:t>
            </w:r>
            <w:hyperlink r:id="rId9" w:history="1">
              <w:r w:rsidRPr="007966E9">
                <w:rPr>
                  <w:rStyle w:val="-"/>
                  <w:rFonts w:cs="Arial"/>
                  <w:lang w:val="en-US"/>
                </w:rPr>
                <w:t>http</w:t>
              </w:r>
              <w:r w:rsidRPr="007966E9">
                <w:rPr>
                  <w:rStyle w:val="-"/>
                  <w:rFonts w:cs="Arial"/>
                </w:rPr>
                <w:t>://</w:t>
              </w:r>
              <w:r w:rsidRPr="007966E9">
                <w:rPr>
                  <w:rStyle w:val="-"/>
                  <w:rFonts w:cs="Arial"/>
                  <w:lang w:val="en-US"/>
                </w:rPr>
                <w:t>stellad</w:t>
              </w:r>
              <w:r w:rsidRPr="007966E9">
                <w:rPr>
                  <w:rStyle w:val="-"/>
                  <w:rFonts w:cs="Arial"/>
                </w:rPr>
                <w:t>.</w:t>
              </w:r>
              <w:r w:rsidRPr="007966E9">
                <w:rPr>
                  <w:rStyle w:val="-"/>
                  <w:rFonts w:cs="Arial"/>
                  <w:lang w:val="en-US"/>
                </w:rPr>
                <w:t>pde</w:t>
              </w:r>
              <w:r w:rsidRPr="007966E9">
                <w:rPr>
                  <w:rStyle w:val="-"/>
                  <w:rFonts w:cs="Arial"/>
                </w:rPr>
                <w:t>.</w:t>
              </w:r>
              <w:r w:rsidRPr="007966E9">
                <w:rPr>
                  <w:rStyle w:val="-"/>
                  <w:rFonts w:cs="Arial"/>
                  <w:lang w:val="en-US"/>
                </w:rPr>
                <w:t>sch</w:t>
              </w:r>
              <w:r w:rsidRPr="007966E9">
                <w:rPr>
                  <w:rStyle w:val="-"/>
                  <w:rFonts w:cs="Arial"/>
                </w:rPr>
                <w:t>.</w:t>
              </w:r>
              <w:r w:rsidRPr="007966E9">
                <w:rPr>
                  <w:rStyle w:val="-"/>
                  <w:rFonts w:cs="Arial"/>
                  <w:lang w:val="en-US"/>
                </w:rPr>
                <w:t>gr</w:t>
              </w:r>
              <w:r w:rsidRPr="007966E9">
                <w:rPr>
                  <w:rStyle w:val="-"/>
                  <w:rFonts w:cs="Arial"/>
                </w:rPr>
                <w:t>/</w:t>
              </w:r>
              <w:r w:rsidRPr="007966E9">
                <w:rPr>
                  <w:rStyle w:val="-"/>
                  <w:rFonts w:cs="Arial"/>
                  <w:lang w:val="en-US"/>
                </w:rPr>
                <w:t>pekes</w:t>
              </w:r>
            </w:hyperlink>
            <w:r w:rsidRPr="007966E9">
              <w:rPr>
                <w:rFonts w:cs="Arial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070011" w:rsidRPr="007966E9" w:rsidRDefault="00070011" w:rsidP="00070C97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4253" w:type="dxa"/>
            <w:shd w:val="clear" w:color="auto" w:fill="auto"/>
          </w:tcPr>
          <w:p w:rsidR="00070011" w:rsidRPr="007966E9" w:rsidRDefault="00070011" w:rsidP="00070C97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  <w:p w:rsidR="00070C97" w:rsidRPr="00E861AB" w:rsidRDefault="00070C97" w:rsidP="00070C97">
            <w:pPr>
              <w:pStyle w:val="2"/>
              <w:spacing w:before="0" w:after="0" w:line="360" w:lineRule="auto"/>
              <w:ind w:left="426"/>
              <w:rPr>
                <w:rFonts w:ascii="Calibri" w:hAnsi="Calibri" w:cs="Calibri"/>
                <w:b w:val="0"/>
                <w:i w:val="0"/>
                <w:sz w:val="24"/>
                <w:szCs w:val="24"/>
                <w:lang w:val="el-GR" w:eastAsia="en-US"/>
              </w:rPr>
            </w:pPr>
            <w:r w:rsidRPr="00E861AB">
              <w:rPr>
                <w:rFonts w:ascii="Calibri" w:hAnsi="Calibri" w:cs="Calibri"/>
                <w:b w:val="0"/>
                <w:i w:val="0"/>
                <w:sz w:val="24"/>
                <w:szCs w:val="24"/>
                <w:lang w:val="el-GR" w:eastAsia="en-US"/>
              </w:rPr>
              <w:t>Λαμία, 5/10/2020</w:t>
            </w:r>
          </w:p>
          <w:p w:rsidR="00070C97" w:rsidRPr="00E861AB" w:rsidRDefault="00070C97" w:rsidP="00070C97">
            <w:pPr>
              <w:spacing w:before="120" w:after="0" w:line="360" w:lineRule="auto"/>
              <w:ind w:left="425"/>
              <w:rPr>
                <w:sz w:val="24"/>
                <w:szCs w:val="24"/>
              </w:rPr>
            </w:pPr>
            <w:r w:rsidRPr="00E861AB">
              <w:rPr>
                <w:sz w:val="24"/>
                <w:szCs w:val="24"/>
              </w:rPr>
              <w:t xml:space="preserve">Αρ. πρωτ. </w:t>
            </w:r>
            <w:r w:rsidR="00580323">
              <w:rPr>
                <w:sz w:val="24"/>
                <w:szCs w:val="24"/>
              </w:rPr>
              <w:t>977</w:t>
            </w:r>
          </w:p>
          <w:p w:rsidR="00E21B6F" w:rsidRPr="00E861AB" w:rsidRDefault="00E21B6F" w:rsidP="00070C97">
            <w:pPr>
              <w:spacing w:before="120" w:after="0" w:line="360" w:lineRule="auto"/>
              <w:ind w:left="425"/>
              <w:rPr>
                <w:sz w:val="24"/>
                <w:szCs w:val="24"/>
              </w:rPr>
            </w:pPr>
          </w:p>
          <w:p w:rsidR="00070C97" w:rsidRPr="00E861AB" w:rsidRDefault="00070C97" w:rsidP="00070C97">
            <w:pPr>
              <w:spacing w:after="0" w:line="360" w:lineRule="auto"/>
              <w:ind w:right="714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E861AB">
              <w:rPr>
                <w:rFonts w:eastAsia="Times New Roman" w:cs="Calibri"/>
                <w:b/>
                <w:sz w:val="24"/>
                <w:szCs w:val="24"/>
                <w:u w:val="single"/>
              </w:rPr>
              <w:t>ΠΡΟΣ</w:t>
            </w:r>
          </w:p>
          <w:p w:rsidR="00070C97" w:rsidRPr="00E861AB" w:rsidRDefault="00070C97" w:rsidP="00E21B6F">
            <w:pPr>
              <w:spacing w:after="0" w:line="360" w:lineRule="auto"/>
              <w:ind w:left="426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861AB">
              <w:rPr>
                <w:rFonts w:eastAsia="Times New Roman" w:cs="Calibri"/>
                <w:sz w:val="24"/>
                <w:szCs w:val="24"/>
              </w:rPr>
              <w:t xml:space="preserve">Σχολικές Μονάδες  Παιδαγωγικής </w:t>
            </w:r>
          </w:p>
          <w:p w:rsidR="00070C97" w:rsidRPr="00E861AB" w:rsidRDefault="00070C97" w:rsidP="00E21B6F">
            <w:pPr>
              <w:spacing w:after="0" w:line="360" w:lineRule="auto"/>
              <w:ind w:left="426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861AB">
              <w:rPr>
                <w:rFonts w:eastAsia="Times New Roman" w:cs="Calibri"/>
                <w:sz w:val="24"/>
                <w:szCs w:val="24"/>
              </w:rPr>
              <w:t xml:space="preserve">και Επιστημονικής Ευθύνης </w:t>
            </w:r>
          </w:p>
          <w:p w:rsidR="00070C97" w:rsidRPr="00E861AB" w:rsidRDefault="00070C97" w:rsidP="00E21B6F">
            <w:pPr>
              <w:spacing w:after="0" w:line="360" w:lineRule="auto"/>
              <w:ind w:left="426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861AB">
              <w:rPr>
                <w:rFonts w:eastAsia="Times New Roman" w:cs="Calibri"/>
                <w:sz w:val="24"/>
                <w:szCs w:val="24"/>
              </w:rPr>
              <w:t>1</w:t>
            </w:r>
            <w:r w:rsidRPr="00E861AB">
              <w:rPr>
                <w:rFonts w:eastAsia="Times New Roman" w:cs="Calibri"/>
                <w:sz w:val="24"/>
                <w:szCs w:val="24"/>
                <w:vertAlign w:val="superscript"/>
              </w:rPr>
              <w:t>ης</w:t>
            </w:r>
            <w:r w:rsidRPr="00E861AB">
              <w:rPr>
                <w:rFonts w:eastAsia="Times New Roman" w:cs="Calibri"/>
                <w:sz w:val="24"/>
                <w:szCs w:val="24"/>
              </w:rPr>
              <w:t xml:space="preserve"> Ενότητας Π.Ε. 60</w:t>
            </w:r>
          </w:p>
          <w:p w:rsidR="00070C97" w:rsidRPr="00E861AB" w:rsidRDefault="00070C97" w:rsidP="00070C97">
            <w:pPr>
              <w:spacing w:after="0" w:line="360" w:lineRule="auto"/>
              <w:ind w:left="70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861AB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:rsidR="00070C97" w:rsidRPr="00E861AB" w:rsidRDefault="00070C97" w:rsidP="00070C97">
            <w:pPr>
              <w:spacing w:after="0" w:line="360" w:lineRule="auto"/>
              <w:ind w:right="573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E861AB">
              <w:rPr>
                <w:rFonts w:eastAsia="Times New Roman" w:cs="Calibri"/>
                <w:b/>
                <w:sz w:val="24"/>
                <w:szCs w:val="24"/>
                <w:u w:val="single"/>
              </w:rPr>
              <w:t>ΚΟΙΝ</w:t>
            </w:r>
          </w:p>
          <w:p w:rsidR="00070C97" w:rsidRPr="00E861AB" w:rsidRDefault="00070C97" w:rsidP="00E21B6F">
            <w:pPr>
              <w:numPr>
                <w:ilvl w:val="0"/>
                <w:numId w:val="16"/>
              </w:numPr>
              <w:spacing w:after="0" w:line="240" w:lineRule="auto"/>
              <w:ind w:left="709" w:hanging="284"/>
              <w:rPr>
                <w:rFonts w:eastAsia="Times New Roman" w:cs="Calibri"/>
                <w:sz w:val="24"/>
                <w:szCs w:val="24"/>
              </w:rPr>
            </w:pPr>
            <w:r w:rsidRPr="00E861AB">
              <w:rPr>
                <w:rFonts w:eastAsia="Times New Roman" w:cs="Calibri"/>
                <w:sz w:val="24"/>
                <w:szCs w:val="24"/>
              </w:rPr>
              <w:t xml:space="preserve">Διεύθυνση Π.Ε. </w:t>
            </w:r>
            <w:r w:rsidR="00E21B6F" w:rsidRPr="00E861AB">
              <w:rPr>
                <w:rFonts w:eastAsia="Times New Roman" w:cs="Calibri"/>
                <w:sz w:val="24"/>
                <w:szCs w:val="24"/>
              </w:rPr>
              <w:t xml:space="preserve">Βοιωτίας </w:t>
            </w:r>
          </w:p>
          <w:p w:rsidR="00070C97" w:rsidRPr="00E861AB" w:rsidRDefault="00070C97" w:rsidP="00E21B6F">
            <w:pPr>
              <w:numPr>
                <w:ilvl w:val="0"/>
                <w:numId w:val="16"/>
              </w:numPr>
              <w:spacing w:after="0" w:line="240" w:lineRule="auto"/>
              <w:ind w:left="709" w:hanging="284"/>
              <w:rPr>
                <w:rFonts w:eastAsia="Times New Roman" w:cs="Calibri"/>
                <w:sz w:val="24"/>
                <w:szCs w:val="24"/>
              </w:rPr>
            </w:pPr>
            <w:r w:rsidRPr="00E861AB">
              <w:rPr>
                <w:rFonts w:eastAsia="Times New Roman" w:cs="Calibri"/>
                <w:sz w:val="24"/>
                <w:szCs w:val="24"/>
              </w:rPr>
              <w:t xml:space="preserve">Διεύθυνση Π.Ε. </w:t>
            </w:r>
            <w:r w:rsidR="00E21B6F" w:rsidRPr="00E861AB">
              <w:rPr>
                <w:rFonts w:eastAsia="Times New Roman" w:cs="Calibri"/>
                <w:sz w:val="24"/>
                <w:szCs w:val="24"/>
              </w:rPr>
              <w:t>Ευρυτανίας</w:t>
            </w:r>
          </w:p>
          <w:p w:rsidR="00070C97" w:rsidRPr="00E861AB" w:rsidRDefault="00070C97" w:rsidP="00E21B6F">
            <w:pPr>
              <w:numPr>
                <w:ilvl w:val="0"/>
                <w:numId w:val="16"/>
              </w:numPr>
              <w:spacing w:after="0" w:line="240" w:lineRule="auto"/>
              <w:ind w:left="709" w:hanging="284"/>
              <w:rPr>
                <w:rFonts w:eastAsia="Times New Roman" w:cs="Calibri"/>
                <w:sz w:val="24"/>
                <w:szCs w:val="24"/>
              </w:rPr>
            </w:pPr>
            <w:r w:rsidRPr="00E861AB">
              <w:rPr>
                <w:rFonts w:eastAsia="Times New Roman" w:cs="Calibri"/>
                <w:sz w:val="24"/>
                <w:szCs w:val="24"/>
              </w:rPr>
              <w:t>Διεύθυνση  Π.Ε. Φ</w:t>
            </w:r>
            <w:r w:rsidR="00E21B6F" w:rsidRPr="00E861AB">
              <w:rPr>
                <w:rFonts w:eastAsia="Times New Roman" w:cs="Calibri"/>
                <w:sz w:val="24"/>
                <w:szCs w:val="24"/>
              </w:rPr>
              <w:t>ωκίδας</w:t>
            </w:r>
          </w:p>
          <w:p w:rsidR="00070011" w:rsidRPr="007966E9" w:rsidRDefault="00070011" w:rsidP="00070C97">
            <w:pPr>
              <w:spacing w:before="120" w:after="0" w:line="360" w:lineRule="auto"/>
              <w:rPr>
                <w:rFonts w:eastAsia="Times New Roman" w:cs="Calibri"/>
              </w:rPr>
            </w:pPr>
          </w:p>
        </w:tc>
      </w:tr>
    </w:tbl>
    <w:p w:rsidR="00E861AB" w:rsidRDefault="00E861AB" w:rsidP="007966E9">
      <w:pPr>
        <w:tabs>
          <w:tab w:val="left" w:pos="1303"/>
        </w:tabs>
        <w:spacing w:after="0" w:line="360" w:lineRule="auto"/>
        <w:jc w:val="both"/>
        <w:rPr>
          <w:rFonts w:eastAsia="Times New Roman" w:cs="Calibri"/>
          <w:b/>
        </w:rPr>
      </w:pPr>
    </w:p>
    <w:p w:rsidR="005035C1" w:rsidRPr="00E861AB" w:rsidRDefault="008367D7" w:rsidP="00E861AB">
      <w:pPr>
        <w:tabs>
          <w:tab w:val="left" w:pos="1303"/>
        </w:tabs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E861AB">
        <w:rPr>
          <w:rFonts w:eastAsia="Times New Roman" w:cs="Calibri"/>
          <w:b/>
          <w:sz w:val="24"/>
          <w:szCs w:val="24"/>
        </w:rPr>
        <w:t>Θέμα: «</w:t>
      </w:r>
      <w:r w:rsidR="00D22919" w:rsidRPr="00E861AB">
        <w:rPr>
          <w:rFonts w:eastAsia="Times New Roman" w:cs="Calibri"/>
          <w:b/>
          <w:sz w:val="24"/>
          <w:szCs w:val="24"/>
        </w:rPr>
        <w:t xml:space="preserve">Επιμόρφωση εκπαιδευτικών στην </w:t>
      </w:r>
      <w:r w:rsidR="00170EC0" w:rsidRPr="00E861AB">
        <w:rPr>
          <w:rFonts w:eastAsia="Times New Roman" w:cs="Calibri"/>
          <w:b/>
          <w:sz w:val="24"/>
          <w:szCs w:val="24"/>
        </w:rPr>
        <w:t>Ε</w:t>
      </w:r>
      <w:r w:rsidR="00D22919" w:rsidRPr="00E861AB">
        <w:rPr>
          <w:rFonts w:eastAsia="Times New Roman" w:cs="Calibri"/>
          <w:b/>
          <w:sz w:val="24"/>
          <w:szCs w:val="24"/>
        </w:rPr>
        <w:t>ξ Αποστάσεως Εκπαίδευση</w:t>
      </w:r>
      <w:r w:rsidR="005035C1" w:rsidRPr="00E861AB">
        <w:rPr>
          <w:rFonts w:eastAsia="Times New Roman" w:cs="Calibri"/>
          <w:b/>
          <w:sz w:val="24"/>
          <w:szCs w:val="24"/>
        </w:rPr>
        <w:t>»</w:t>
      </w:r>
    </w:p>
    <w:p w:rsidR="007966E9" w:rsidRPr="00E861AB" w:rsidRDefault="007966E9" w:rsidP="00E861AB">
      <w:pPr>
        <w:spacing w:after="0" w:line="360" w:lineRule="auto"/>
        <w:jc w:val="both"/>
        <w:rPr>
          <w:sz w:val="24"/>
          <w:szCs w:val="24"/>
        </w:rPr>
      </w:pPr>
    </w:p>
    <w:p w:rsidR="008367D7" w:rsidRPr="00E861AB" w:rsidRDefault="00E217E8" w:rsidP="00E861AB">
      <w:pPr>
        <w:spacing w:after="0" w:line="360" w:lineRule="auto"/>
        <w:jc w:val="both"/>
        <w:rPr>
          <w:sz w:val="24"/>
          <w:szCs w:val="24"/>
        </w:rPr>
      </w:pPr>
      <w:r w:rsidRPr="00E861AB">
        <w:rPr>
          <w:sz w:val="24"/>
          <w:szCs w:val="24"/>
        </w:rPr>
        <w:t>Αγαπητοί</w:t>
      </w:r>
      <w:r w:rsidR="00170EC0" w:rsidRPr="00E861AB">
        <w:rPr>
          <w:sz w:val="24"/>
          <w:szCs w:val="24"/>
        </w:rPr>
        <w:t>/ες  συνάδελφοι</w:t>
      </w:r>
      <w:r w:rsidRPr="00E861AB">
        <w:rPr>
          <w:sz w:val="24"/>
          <w:szCs w:val="24"/>
        </w:rPr>
        <w:t>/σες</w:t>
      </w:r>
    </w:p>
    <w:p w:rsidR="000133D3" w:rsidRPr="00E861AB" w:rsidRDefault="00B1262D" w:rsidP="00E861AB">
      <w:pPr>
        <w:pStyle w:val="Default"/>
        <w:spacing w:line="360" w:lineRule="auto"/>
        <w:jc w:val="both"/>
        <w:rPr>
          <w:bCs/>
          <w:iCs/>
          <w:color w:val="222222"/>
        </w:rPr>
      </w:pPr>
      <w:r w:rsidRPr="00E861AB">
        <w:t>Με την έναρξη της νέας σχολικής χρονιάς</w:t>
      </w:r>
      <w:r w:rsidR="000B0F5A" w:rsidRPr="00E861AB">
        <w:t>,</w:t>
      </w:r>
      <w:r w:rsidR="0001142F" w:rsidRPr="00E861AB">
        <w:t xml:space="preserve"> </w:t>
      </w:r>
      <w:r w:rsidR="00413896" w:rsidRPr="00E861AB">
        <w:t xml:space="preserve">λαμβάνοντας υπόψη τις </w:t>
      </w:r>
      <w:r w:rsidR="0001142F" w:rsidRPr="00E861AB">
        <w:t>σχετικές οδηγίες του ΥΠΑΙΘ για την παροχή σύγχρονης εξ αποστάσεως εκπαίδευσης σε μαθητές που δεν δύνανται να παρακολουθήσουν με φυσική παρουσία την εκπαιδευτική διαδικασία</w:t>
      </w:r>
      <w:r w:rsidR="000B0F5A" w:rsidRPr="00E861AB">
        <w:t>,</w:t>
      </w:r>
      <w:r w:rsidR="0001142F" w:rsidRPr="00E861AB">
        <w:t xml:space="preserve"> και </w:t>
      </w:r>
      <w:r w:rsidR="00FD29BA" w:rsidRPr="00E861AB">
        <w:t xml:space="preserve">ανταποκρινόμενοι </w:t>
      </w:r>
      <w:r w:rsidR="0001142F" w:rsidRPr="00E861AB">
        <w:t>στο πλαίσιο των αρμοδιοτήτων μας</w:t>
      </w:r>
      <w:r w:rsidR="00FD29BA" w:rsidRPr="00E861AB">
        <w:t xml:space="preserve"> </w:t>
      </w:r>
      <w:r w:rsidR="00521B90" w:rsidRPr="00E861AB">
        <w:t xml:space="preserve">στις ανάγκες που ενδεχομένως να δημιουργηθούν κατά την διάρκεια της σχολικής </w:t>
      </w:r>
      <w:r w:rsidR="00FD29BA" w:rsidRPr="00E861AB">
        <w:t xml:space="preserve">χρονιάς, σας προσκαλούμε </w:t>
      </w:r>
      <w:r w:rsidR="008367D7" w:rsidRPr="00E861AB">
        <w:t xml:space="preserve">σε </w:t>
      </w:r>
      <w:r w:rsidR="00244FC6" w:rsidRPr="00E861AB">
        <w:t>επιμορφωτικές τηλεσυναντήσεις σύμφωνα με τον επισυναπτόμενο πίνακα</w:t>
      </w:r>
      <w:r w:rsidR="00FD179F" w:rsidRPr="00E861AB">
        <w:t xml:space="preserve"> </w:t>
      </w:r>
      <w:r w:rsidR="00FD179F" w:rsidRPr="00E861AB">
        <w:rPr>
          <w:bCs/>
          <w:iCs/>
          <w:color w:val="222222"/>
        </w:rPr>
        <w:t xml:space="preserve">με θέμα: </w:t>
      </w:r>
    </w:p>
    <w:p w:rsidR="00E861AB" w:rsidRPr="00E861AB" w:rsidRDefault="00E861AB" w:rsidP="00E861AB">
      <w:pPr>
        <w:pStyle w:val="Default"/>
        <w:spacing w:line="360" w:lineRule="auto"/>
        <w:jc w:val="both"/>
        <w:rPr>
          <w:bCs/>
          <w:iCs/>
          <w:color w:val="222222"/>
        </w:rPr>
      </w:pPr>
    </w:p>
    <w:p w:rsidR="00FD179F" w:rsidRPr="00DF40B6" w:rsidRDefault="000133D3" w:rsidP="00DF40B6">
      <w:pPr>
        <w:pStyle w:val="Default"/>
        <w:spacing w:line="360" w:lineRule="auto"/>
        <w:jc w:val="center"/>
        <w:rPr>
          <w:b/>
          <w:bCs/>
          <w:iCs/>
          <w:color w:val="222222"/>
        </w:rPr>
      </w:pPr>
      <w:r w:rsidRPr="00DF40B6">
        <w:rPr>
          <w:b/>
          <w:bCs/>
          <w:iCs/>
          <w:color w:val="222222"/>
        </w:rPr>
        <w:t>«</w:t>
      </w:r>
      <w:r w:rsidR="001234CA" w:rsidRPr="00DF40B6">
        <w:rPr>
          <w:b/>
          <w:bCs/>
          <w:iCs/>
          <w:color w:val="222222"/>
        </w:rPr>
        <w:t>Μεθοδολογία της σχολικής εξ αποστάσεως εκπαίδευσης, ε</w:t>
      </w:r>
      <w:r w:rsidR="00FD179F" w:rsidRPr="00DF40B6">
        <w:rPr>
          <w:b/>
          <w:bCs/>
          <w:iCs/>
          <w:color w:val="222222"/>
        </w:rPr>
        <w:t xml:space="preserve">κπαιδευτική </w:t>
      </w:r>
      <w:r w:rsidR="001234CA" w:rsidRPr="00DF40B6">
        <w:rPr>
          <w:b/>
          <w:bCs/>
          <w:iCs/>
          <w:color w:val="222222"/>
        </w:rPr>
        <w:t>αξιοποίηση ψηφιακών περιβαλλόντων (</w:t>
      </w:r>
      <w:r w:rsidR="00FD179F" w:rsidRPr="00DF40B6">
        <w:rPr>
          <w:b/>
          <w:bCs/>
          <w:iCs/>
          <w:color w:val="222222"/>
          <w:lang w:val="en-US"/>
        </w:rPr>
        <w:t>Webex</w:t>
      </w:r>
      <w:r w:rsidR="00FD179F" w:rsidRPr="00DF40B6">
        <w:rPr>
          <w:b/>
          <w:bCs/>
          <w:iCs/>
          <w:color w:val="222222"/>
        </w:rPr>
        <w:t xml:space="preserve">, </w:t>
      </w:r>
      <w:r w:rsidR="001234CA" w:rsidRPr="00DF40B6">
        <w:rPr>
          <w:b/>
          <w:bCs/>
          <w:iCs/>
          <w:color w:val="222222"/>
        </w:rPr>
        <w:t xml:space="preserve">η-τάξη, </w:t>
      </w:r>
      <w:r w:rsidR="00244FC6" w:rsidRPr="00DF40B6">
        <w:rPr>
          <w:b/>
          <w:bCs/>
          <w:iCs/>
          <w:color w:val="222222"/>
          <w:lang w:val="en-US"/>
        </w:rPr>
        <w:t>e</w:t>
      </w:r>
      <w:r w:rsidR="00244FC6" w:rsidRPr="00DF40B6">
        <w:rPr>
          <w:b/>
          <w:bCs/>
          <w:iCs/>
          <w:color w:val="222222"/>
        </w:rPr>
        <w:t xml:space="preserve">- </w:t>
      </w:r>
      <w:r w:rsidR="00244FC6" w:rsidRPr="00DF40B6">
        <w:rPr>
          <w:b/>
          <w:bCs/>
          <w:iCs/>
          <w:color w:val="222222"/>
          <w:lang w:val="en-US"/>
        </w:rPr>
        <w:t>me</w:t>
      </w:r>
      <w:r w:rsidR="001234CA" w:rsidRPr="00DF40B6">
        <w:rPr>
          <w:b/>
          <w:bCs/>
          <w:iCs/>
          <w:color w:val="222222"/>
        </w:rPr>
        <w:t xml:space="preserve">) </w:t>
      </w:r>
      <w:r w:rsidR="00FD179F" w:rsidRPr="00DF40B6">
        <w:rPr>
          <w:b/>
          <w:bCs/>
          <w:iCs/>
          <w:color w:val="222222"/>
        </w:rPr>
        <w:t>και διδακτικά παραδείγματα»</w:t>
      </w:r>
    </w:p>
    <w:p w:rsidR="00253DDD" w:rsidRPr="00E861AB" w:rsidRDefault="00253DDD" w:rsidP="00E861AB">
      <w:pPr>
        <w:pStyle w:val="Default"/>
        <w:spacing w:line="360" w:lineRule="auto"/>
        <w:jc w:val="both"/>
        <w:rPr>
          <w:bCs/>
          <w:iCs/>
          <w:color w:val="222222"/>
        </w:rPr>
      </w:pPr>
    </w:p>
    <w:p w:rsidR="00070C97" w:rsidRPr="00E861AB" w:rsidRDefault="00244FC6" w:rsidP="00E861AB">
      <w:pPr>
        <w:spacing w:after="0" w:line="360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E861AB">
        <w:rPr>
          <w:sz w:val="24"/>
          <w:szCs w:val="24"/>
        </w:rPr>
        <w:t xml:space="preserve">Οι επιμορφωτικές τηλεσυναντήσεις </w:t>
      </w:r>
      <w:r w:rsidR="001234CA" w:rsidRPr="00E861AB">
        <w:rPr>
          <w:sz w:val="24"/>
          <w:szCs w:val="24"/>
        </w:rPr>
        <w:t xml:space="preserve"> θα πραγματοποιηθούν </w:t>
      </w:r>
      <w:r w:rsidR="00FD179F" w:rsidRPr="00E861AB">
        <w:rPr>
          <w:sz w:val="24"/>
          <w:szCs w:val="24"/>
        </w:rPr>
        <w:t>μέσω τ</w:t>
      </w:r>
      <w:r w:rsidR="001234CA" w:rsidRPr="00E861AB">
        <w:rPr>
          <w:sz w:val="24"/>
          <w:szCs w:val="24"/>
        </w:rPr>
        <w:t>ης</w:t>
      </w:r>
      <w:r w:rsidR="00FD179F" w:rsidRPr="00E861AB">
        <w:rPr>
          <w:sz w:val="24"/>
          <w:szCs w:val="24"/>
        </w:rPr>
        <w:t xml:space="preserve"> πλατφόρμας </w:t>
      </w:r>
      <w:r w:rsidR="00FD179F" w:rsidRPr="00E861AB">
        <w:rPr>
          <w:sz w:val="24"/>
          <w:szCs w:val="24"/>
          <w:lang w:val="en-US"/>
        </w:rPr>
        <w:t>webex</w:t>
      </w:r>
      <w:r w:rsidR="009536D0" w:rsidRPr="00E861AB">
        <w:rPr>
          <w:sz w:val="24"/>
          <w:szCs w:val="24"/>
        </w:rPr>
        <w:t>, ακολουθώντας τον σύνδεσμο</w:t>
      </w:r>
      <w:r w:rsidR="00070C97" w:rsidRPr="00E861AB">
        <w:rPr>
          <w:sz w:val="24"/>
          <w:szCs w:val="24"/>
        </w:rPr>
        <w:t>:</w:t>
      </w:r>
      <w:r w:rsidR="00070C97" w:rsidRPr="00E861AB">
        <w:rPr>
          <w:rFonts w:ascii="Helvetica" w:hAnsi="Helvetica"/>
          <w:color w:val="666666"/>
          <w:sz w:val="24"/>
          <w:szCs w:val="24"/>
          <w:shd w:val="clear" w:color="auto" w:fill="FFFFFF"/>
        </w:rPr>
        <w:t xml:space="preserve"> </w:t>
      </w:r>
      <w:hyperlink r:id="rId10" w:history="1">
        <w:r w:rsidR="00070C97" w:rsidRPr="00E861AB">
          <w:rPr>
            <w:rStyle w:val="-"/>
            <w:rFonts w:cs="Calibri"/>
            <w:sz w:val="24"/>
            <w:szCs w:val="24"/>
            <w:shd w:val="clear" w:color="auto" w:fill="FFFFFF"/>
            <w:lang w:val="en-US"/>
          </w:rPr>
          <w:t>https</w:t>
        </w:r>
        <w:r w:rsidR="00070C97" w:rsidRPr="00E861AB">
          <w:rPr>
            <w:rStyle w:val="-"/>
            <w:rFonts w:cs="Calibri"/>
            <w:sz w:val="24"/>
            <w:szCs w:val="24"/>
            <w:shd w:val="clear" w:color="auto" w:fill="FFFFFF"/>
          </w:rPr>
          <w:t>://</w:t>
        </w:r>
        <w:r w:rsidR="00070C97" w:rsidRPr="00E861AB">
          <w:rPr>
            <w:rStyle w:val="-"/>
            <w:rFonts w:cs="Calibri"/>
            <w:sz w:val="24"/>
            <w:szCs w:val="24"/>
            <w:shd w:val="clear" w:color="auto" w:fill="FFFFFF"/>
            <w:lang w:val="en-US"/>
          </w:rPr>
          <w:t>minedu</w:t>
        </w:r>
        <w:r w:rsidR="00070C97" w:rsidRPr="00E861AB">
          <w:rPr>
            <w:rStyle w:val="-"/>
            <w:rFonts w:cs="Calibri"/>
            <w:sz w:val="24"/>
            <w:szCs w:val="24"/>
            <w:shd w:val="clear" w:color="auto" w:fill="FFFFFF"/>
          </w:rPr>
          <w:t>-</w:t>
        </w:r>
        <w:r w:rsidR="00070C97" w:rsidRPr="00E861AB">
          <w:rPr>
            <w:rStyle w:val="-"/>
            <w:rFonts w:cs="Calibri"/>
            <w:sz w:val="24"/>
            <w:szCs w:val="24"/>
            <w:shd w:val="clear" w:color="auto" w:fill="FFFFFF"/>
            <w:lang w:val="en-US"/>
          </w:rPr>
          <w:t>primary</w:t>
        </w:r>
        <w:r w:rsidR="00070C97" w:rsidRPr="00E861AB">
          <w:rPr>
            <w:rStyle w:val="-"/>
            <w:rFonts w:cs="Calibri"/>
            <w:sz w:val="24"/>
            <w:szCs w:val="24"/>
            <w:shd w:val="clear" w:color="auto" w:fill="FFFFFF"/>
          </w:rPr>
          <w:t>.</w:t>
        </w:r>
        <w:r w:rsidR="00070C97" w:rsidRPr="00E861AB">
          <w:rPr>
            <w:rStyle w:val="-"/>
            <w:rFonts w:cs="Calibri"/>
            <w:sz w:val="24"/>
            <w:szCs w:val="24"/>
            <w:shd w:val="clear" w:color="auto" w:fill="FFFFFF"/>
            <w:lang w:val="en-US"/>
          </w:rPr>
          <w:t>webex</w:t>
        </w:r>
        <w:r w:rsidR="00070C97" w:rsidRPr="00E861AB">
          <w:rPr>
            <w:rStyle w:val="-"/>
            <w:rFonts w:cs="Calibri"/>
            <w:sz w:val="24"/>
            <w:szCs w:val="24"/>
            <w:shd w:val="clear" w:color="auto" w:fill="FFFFFF"/>
          </w:rPr>
          <w:t>.</w:t>
        </w:r>
        <w:r w:rsidR="00070C97" w:rsidRPr="00E861AB">
          <w:rPr>
            <w:rStyle w:val="-"/>
            <w:rFonts w:cs="Calibri"/>
            <w:sz w:val="24"/>
            <w:szCs w:val="24"/>
            <w:shd w:val="clear" w:color="auto" w:fill="FFFFFF"/>
            <w:lang w:val="en-US"/>
          </w:rPr>
          <w:t>com</w:t>
        </w:r>
        <w:r w:rsidR="00070C97" w:rsidRPr="00E861AB">
          <w:rPr>
            <w:rStyle w:val="-"/>
            <w:rFonts w:cs="Calibri"/>
            <w:sz w:val="24"/>
            <w:szCs w:val="24"/>
            <w:shd w:val="clear" w:color="auto" w:fill="FFFFFF"/>
          </w:rPr>
          <w:t>/</w:t>
        </w:r>
        <w:r w:rsidR="00070C97" w:rsidRPr="00E861AB">
          <w:rPr>
            <w:rStyle w:val="-"/>
            <w:rFonts w:cs="Calibri"/>
            <w:sz w:val="24"/>
            <w:szCs w:val="24"/>
            <w:shd w:val="clear" w:color="auto" w:fill="FFFFFF"/>
            <w:lang w:val="en-US"/>
          </w:rPr>
          <w:t>meet</w:t>
        </w:r>
        <w:r w:rsidR="00070C97" w:rsidRPr="00E861AB">
          <w:rPr>
            <w:rStyle w:val="-"/>
            <w:rFonts w:cs="Calibri"/>
            <w:sz w:val="24"/>
            <w:szCs w:val="24"/>
            <w:shd w:val="clear" w:color="auto" w:fill="FFFFFF"/>
          </w:rPr>
          <w:t>/</w:t>
        </w:r>
        <w:r w:rsidR="00070C97" w:rsidRPr="00E861AB">
          <w:rPr>
            <w:rStyle w:val="-"/>
            <w:rFonts w:cs="Calibri"/>
            <w:sz w:val="24"/>
            <w:szCs w:val="24"/>
            <w:shd w:val="clear" w:color="auto" w:fill="FFFFFF"/>
            <w:lang w:val="en-US"/>
          </w:rPr>
          <w:t>kyrsolaki</w:t>
        </w:r>
      </w:hyperlink>
    </w:p>
    <w:p w:rsidR="00E861AB" w:rsidRPr="00E861AB" w:rsidRDefault="00E861AB" w:rsidP="00E861AB">
      <w:pPr>
        <w:pStyle w:val="Default"/>
        <w:spacing w:line="360" w:lineRule="auto"/>
        <w:jc w:val="center"/>
        <w:rPr>
          <w:b/>
        </w:rPr>
      </w:pPr>
    </w:p>
    <w:p w:rsidR="00E861AB" w:rsidRPr="00E861AB" w:rsidRDefault="00E861AB" w:rsidP="00E861AB">
      <w:pPr>
        <w:pStyle w:val="Default"/>
        <w:spacing w:line="360" w:lineRule="auto"/>
        <w:jc w:val="center"/>
        <w:rPr>
          <w:b/>
        </w:rPr>
      </w:pPr>
    </w:p>
    <w:p w:rsidR="00E861AB" w:rsidRDefault="00E861AB" w:rsidP="00E861AB">
      <w:pPr>
        <w:pStyle w:val="Default"/>
        <w:spacing w:line="360" w:lineRule="auto"/>
        <w:jc w:val="center"/>
        <w:rPr>
          <w:b/>
        </w:rPr>
      </w:pPr>
    </w:p>
    <w:p w:rsidR="00E861AB" w:rsidRPr="00E861AB" w:rsidRDefault="00E861AB" w:rsidP="00E861AB">
      <w:pPr>
        <w:pStyle w:val="Default"/>
        <w:spacing w:line="360" w:lineRule="auto"/>
        <w:jc w:val="center"/>
        <w:rPr>
          <w:b/>
        </w:rPr>
      </w:pPr>
    </w:p>
    <w:p w:rsidR="00E861AB" w:rsidRPr="00E861AB" w:rsidRDefault="00E861AB" w:rsidP="00E861AB">
      <w:pPr>
        <w:pStyle w:val="Default"/>
        <w:spacing w:line="360" w:lineRule="auto"/>
        <w:jc w:val="center"/>
        <w:rPr>
          <w:b/>
        </w:rPr>
      </w:pPr>
    </w:p>
    <w:p w:rsidR="00877B69" w:rsidRPr="00E861AB" w:rsidRDefault="00877B69" w:rsidP="00E861AB">
      <w:pPr>
        <w:pStyle w:val="Default"/>
        <w:spacing w:line="360" w:lineRule="auto"/>
        <w:jc w:val="center"/>
        <w:rPr>
          <w:b/>
        </w:rPr>
      </w:pPr>
      <w:r w:rsidRPr="00E861AB">
        <w:rPr>
          <w:b/>
        </w:rPr>
        <w:lastRenderedPageBreak/>
        <w:t xml:space="preserve">Πρόγραμμα </w:t>
      </w:r>
      <w:r w:rsidR="00FD47F6" w:rsidRPr="00E861AB">
        <w:rPr>
          <w:b/>
        </w:rPr>
        <w:t>επιμορφωτικών συναντήσεων</w:t>
      </w:r>
    </w:p>
    <w:p w:rsidR="005672D1" w:rsidRPr="00E861AB" w:rsidRDefault="005672D1" w:rsidP="00E861AB">
      <w:pPr>
        <w:pStyle w:val="Default"/>
        <w:spacing w:line="360" w:lineRule="auto"/>
        <w:jc w:val="center"/>
        <w:rPr>
          <w:bCs/>
          <w:iCs/>
          <w:color w:val="2222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6"/>
        <w:gridCol w:w="6087"/>
        <w:gridCol w:w="1697"/>
      </w:tblGrid>
      <w:tr w:rsidR="00837FEF" w:rsidRPr="00E861AB" w:rsidTr="00DD580F">
        <w:trPr>
          <w:trHeight w:val="309"/>
        </w:trPr>
        <w:tc>
          <w:tcPr>
            <w:tcW w:w="1396" w:type="dxa"/>
          </w:tcPr>
          <w:p w:rsidR="00837FEF" w:rsidRPr="00E861AB" w:rsidRDefault="00837FEF" w:rsidP="003649C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E861AB">
              <w:rPr>
                <w:b/>
                <w:sz w:val="24"/>
                <w:szCs w:val="24"/>
              </w:rPr>
              <w:t>ΗΜΕΡΕΣ</w:t>
            </w:r>
          </w:p>
        </w:tc>
        <w:tc>
          <w:tcPr>
            <w:tcW w:w="6087" w:type="dxa"/>
          </w:tcPr>
          <w:p w:rsidR="00837FEF" w:rsidRPr="00E861AB" w:rsidRDefault="009F1BD0" w:rsidP="003649C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ΝΗΠΙΑΓΩΓΕΙΑ</w:t>
            </w:r>
          </w:p>
        </w:tc>
        <w:tc>
          <w:tcPr>
            <w:tcW w:w="1697" w:type="dxa"/>
          </w:tcPr>
          <w:p w:rsidR="00837FEF" w:rsidRPr="00E861AB" w:rsidRDefault="00837FEF" w:rsidP="003649C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E861AB">
              <w:rPr>
                <w:b/>
                <w:sz w:val="24"/>
                <w:szCs w:val="24"/>
              </w:rPr>
              <w:t>ΩΡΕΣ</w:t>
            </w:r>
          </w:p>
        </w:tc>
      </w:tr>
      <w:tr w:rsidR="00837FEF" w:rsidRPr="00E861AB" w:rsidTr="00DD580F">
        <w:trPr>
          <w:trHeight w:val="459"/>
        </w:trPr>
        <w:tc>
          <w:tcPr>
            <w:tcW w:w="1396" w:type="dxa"/>
          </w:tcPr>
          <w:p w:rsidR="003A1CA9" w:rsidRPr="00E861AB" w:rsidRDefault="003A1CA9" w:rsidP="00E861A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E861AB">
              <w:rPr>
                <w:b/>
                <w:sz w:val="24"/>
                <w:szCs w:val="24"/>
              </w:rPr>
              <w:t>Τ</w:t>
            </w:r>
            <w:r w:rsidR="00E861AB" w:rsidRPr="00E861AB">
              <w:rPr>
                <w:b/>
                <w:sz w:val="24"/>
                <w:szCs w:val="24"/>
              </w:rPr>
              <w:t>ΕΤΑΡΤΗ</w:t>
            </w:r>
          </w:p>
          <w:p w:rsidR="00837FEF" w:rsidRPr="00E861AB" w:rsidRDefault="00E861AB" w:rsidP="00E861A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E861AB">
              <w:rPr>
                <w:b/>
                <w:sz w:val="24"/>
                <w:szCs w:val="24"/>
              </w:rPr>
              <w:t>7</w:t>
            </w:r>
            <w:r w:rsidR="00FD47F6" w:rsidRPr="00E861AB">
              <w:rPr>
                <w:b/>
                <w:sz w:val="24"/>
                <w:szCs w:val="24"/>
              </w:rPr>
              <w:t>/10/2020</w:t>
            </w:r>
          </w:p>
        </w:tc>
        <w:tc>
          <w:tcPr>
            <w:tcW w:w="6087" w:type="dxa"/>
            <w:vAlign w:val="bottom"/>
          </w:tcPr>
          <w:p w:rsidR="00837FEF" w:rsidRPr="00E861AB" w:rsidRDefault="009F1BD0" w:rsidP="009F1BD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Pr="009F1BD0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2</w:t>
            </w:r>
            <w:r w:rsidRPr="009F1BD0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3</w:t>
            </w:r>
            <w:r w:rsidRPr="009F1BD0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4</w:t>
            </w:r>
            <w:r w:rsidRPr="009F1BD0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 xml:space="preserve"> Καρπενησίου, Αγράφων, Γράνιτσας, Δαφνούλας, Ραπτόπουλου, Φουρνάς, Παλαιοκατούνας, Βαλαώρα, Κρέντη, 1</w:t>
            </w:r>
            <w:r w:rsidRPr="009F1BD0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2</w:t>
            </w:r>
            <w:r w:rsidRPr="009F1BD0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3</w:t>
            </w:r>
            <w:r w:rsidRPr="009F1BD0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 xml:space="preserve"> Άμφισσας, 1</w:t>
            </w:r>
            <w:r w:rsidRPr="009F1BD0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2</w:t>
            </w:r>
            <w:r w:rsidRPr="009F1BD0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3</w:t>
            </w:r>
            <w:r w:rsidRPr="009F1BD0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 xml:space="preserve"> Ιτέας, Κίρρας, Επτάλοφου, Ερατεινής, Γαλαξιδίου, Μαραθιά, Μαλαμάτων, Λιδορικίου, Γραβιάς, Πολύδροσου, Δεσφίνας, Ευπαλίου, Γλυφάδας, Δελφών</w:t>
            </w:r>
          </w:p>
        </w:tc>
        <w:tc>
          <w:tcPr>
            <w:tcW w:w="1697" w:type="dxa"/>
          </w:tcPr>
          <w:p w:rsidR="00837FEF" w:rsidRPr="00E861AB" w:rsidRDefault="00253DDD" w:rsidP="00E861AB">
            <w:pP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861AB">
              <w:rPr>
                <w:b/>
                <w:color w:val="000000"/>
                <w:sz w:val="24"/>
                <w:szCs w:val="24"/>
              </w:rPr>
              <w:t>1</w:t>
            </w:r>
            <w:r w:rsidR="00E861AB" w:rsidRPr="00E861AB">
              <w:rPr>
                <w:b/>
                <w:color w:val="000000"/>
                <w:sz w:val="24"/>
                <w:szCs w:val="24"/>
              </w:rPr>
              <w:t>6</w:t>
            </w:r>
            <w:r w:rsidRPr="00E861AB">
              <w:rPr>
                <w:b/>
                <w:color w:val="000000"/>
                <w:sz w:val="24"/>
                <w:szCs w:val="24"/>
              </w:rPr>
              <w:t xml:space="preserve">:00 – </w:t>
            </w:r>
            <w:r w:rsidR="00E861AB" w:rsidRPr="00E861AB">
              <w:rPr>
                <w:b/>
                <w:color w:val="000000"/>
                <w:sz w:val="24"/>
                <w:szCs w:val="24"/>
              </w:rPr>
              <w:t>18</w:t>
            </w:r>
            <w:r w:rsidRPr="00E861AB">
              <w:rPr>
                <w:b/>
                <w:color w:val="000000"/>
                <w:sz w:val="24"/>
                <w:szCs w:val="24"/>
              </w:rPr>
              <w:t>:00</w:t>
            </w:r>
          </w:p>
        </w:tc>
      </w:tr>
      <w:tr w:rsidR="00837FEF" w:rsidRPr="00E861AB" w:rsidTr="00DD580F">
        <w:trPr>
          <w:trHeight w:val="459"/>
        </w:trPr>
        <w:tc>
          <w:tcPr>
            <w:tcW w:w="1396" w:type="dxa"/>
          </w:tcPr>
          <w:p w:rsidR="00837FEF" w:rsidRPr="00E861AB" w:rsidRDefault="003A1CA9" w:rsidP="00E861A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E861AB">
              <w:rPr>
                <w:b/>
                <w:sz w:val="24"/>
                <w:szCs w:val="24"/>
              </w:rPr>
              <w:t>ΠΕΜΠΤΗ</w:t>
            </w:r>
          </w:p>
          <w:p w:rsidR="00253DDD" w:rsidRPr="00E861AB" w:rsidRDefault="003A1CA9" w:rsidP="00E861A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E861AB">
              <w:rPr>
                <w:b/>
                <w:sz w:val="24"/>
                <w:szCs w:val="24"/>
              </w:rPr>
              <w:t>8</w:t>
            </w:r>
            <w:r w:rsidR="00253DDD" w:rsidRPr="00E861AB">
              <w:rPr>
                <w:b/>
                <w:sz w:val="24"/>
                <w:szCs w:val="24"/>
              </w:rPr>
              <w:t>/10/2020</w:t>
            </w:r>
          </w:p>
        </w:tc>
        <w:tc>
          <w:tcPr>
            <w:tcW w:w="6087" w:type="dxa"/>
            <w:vAlign w:val="bottom"/>
          </w:tcPr>
          <w:p w:rsidR="00837FEF" w:rsidRPr="00E861AB" w:rsidRDefault="00B133AA" w:rsidP="00B133A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Pr="00B133AA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2</w:t>
            </w:r>
            <w:r w:rsidRPr="00B133AA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3</w:t>
            </w:r>
            <w:r w:rsidRPr="00B133AA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4</w:t>
            </w:r>
            <w:r w:rsidRPr="00B133AA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5</w:t>
            </w:r>
            <w:r w:rsidRPr="00B133AA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6</w:t>
            </w:r>
            <w:r w:rsidRPr="00B133AA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7</w:t>
            </w:r>
            <w:r w:rsidRPr="00B133AA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8</w:t>
            </w:r>
            <w:r w:rsidRPr="00B133AA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9</w:t>
            </w:r>
            <w:r w:rsidRPr="00B133AA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10</w:t>
            </w:r>
            <w:r w:rsidRPr="00B133AA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11</w:t>
            </w:r>
            <w:r w:rsidRPr="00B133AA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12</w:t>
            </w:r>
            <w:r w:rsidRPr="00B133AA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13</w:t>
            </w:r>
            <w:r w:rsidRPr="00B133AA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 xml:space="preserve"> Λιβαδειάς, Αγίας Τριάδας, Αγίου Γεωργίου, Αγίου Δημητρίου, 1</w:t>
            </w:r>
            <w:r w:rsidRPr="00B133AA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  <w:vertAlign w:val="superscript"/>
              </w:rPr>
              <w:t>,</w:t>
            </w:r>
            <w:r>
              <w:rPr>
                <w:rFonts w:eastAsia="Times New Roman" w:cs="Calibri"/>
                <w:sz w:val="24"/>
                <w:szCs w:val="24"/>
              </w:rPr>
              <w:t xml:space="preserve"> 2</w:t>
            </w:r>
            <w:r w:rsidRPr="00B133AA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 xml:space="preserve"> Αλιάρτου, Δαύλειας, Διόνυσου, Χαιρώνειας, Κυριακίου, Ορχομενού, Παύλου, Αντίκυρας, Αράχοβας, Διστόμου, Στειρίου, Παραλίας Διστόμου</w:t>
            </w:r>
          </w:p>
        </w:tc>
        <w:tc>
          <w:tcPr>
            <w:tcW w:w="1697" w:type="dxa"/>
          </w:tcPr>
          <w:p w:rsidR="00837FEF" w:rsidRPr="00E861AB" w:rsidRDefault="00253DDD" w:rsidP="00E861AB">
            <w:pP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861AB">
              <w:rPr>
                <w:b/>
                <w:color w:val="000000"/>
                <w:sz w:val="24"/>
                <w:szCs w:val="24"/>
              </w:rPr>
              <w:t>1</w:t>
            </w:r>
            <w:r w:rsidR="00E861AB" w:rsidRPr="00E861AB">
              <w:rPr>
                <w:b/>
                <w:color w:val="000000"/>
                <w:sz w:val="24"/>
                <w:szCs w:val="24"/>
              </w:rPr>
              <w:t>6:00 – 18</w:t>
            </w:r>
            <w:r w:rsidRPr="00E861AB">
              <w:rPr>
                <w:b/>
                <w:color w:val="000000"/>
                <w:sz w:val="24"/>
                <w:szCs w:val="24"/>
              </w:rPr>
              <w:t>:00</w:t>
            </w:r>
          </w:p>
        </w:tc>
      </w:tr>
      <w:tr w:rsidR="00174FA9" w:rsidRPr="00E861AB" w:rsidTr="00DD580F">
        <w:trPr>
          <w:trHeight w:val="459"/>
        </w:trPr>
        <w:tc>
          <w:tcPr>
            <w:tcW w:w="1396" w:type="dxa"/>
          </w:tcPr>
          <w:p w:rsidR="00174FA9" w:rsidRPr="00E861AB" w:rsidRDefault="00E861AB" w:rsidP="00E861A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E861AB">
              <w:rPr>
                <w:b/>
                <w:sz w:val="24"/>
                <w:szCs w:val="24"/>
              </w:rPr>
              <w:t>ΤΡΙΤΗ</w:t>
            </w:r>
          </w:p>
          <w:p w:rsidR="00253DDD" w:rsidRPr="00E861AB" w:rsidRDefault="00734076" w:rsidP="00E861A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E861AB">
              <w:rPr>
                <w:b/>
                <w:sz w:val="24"/>
                <w:szCs w:val="24"/>
              </w:rPr>
              <w:t>1</w:t>
            </w:r>
            <w:r w:rsidR="00E861AB" w:rsidRPr="00E861AB">
              <w:rPr>
                <w:b/>
                <w:sz w:val="24"/>
                <w:szCs w:val="24"/>
              </w:rPr>
              <w:t>3</w:t>
            </w:r>
            <w:r w:rsidR="00253DDD" w:rsidRPr="00E861AB">
              <w:rPr>
                <w:b/>
                <w:sz w:val="24"/>
                <w:szCs w:val="24"/>
              </w:rPr>
              <w:t>/10/2020</w:t>
            </w:r>
          </w:p>
        </w:tc>
        <w:tc>
          <w:tcPr>
            <w:tcW w:w="6087" w:type="dxa"/>
            <w:vAlign w:val="bottom"/>
          </w:tcPr>
          <w:p w:rsidR="00174FA9" w:rsidRPr="00E861AB" w:rsidRDefault="00F2015F" w:rsidP="00F2015F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Pr="00F2015F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2</w:t>
            </w:r>
            <w:r w:rsidRPr="00F2015F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3</w:t>
            </w:r>
            <w:r w:rsidRPr="00F2015F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4</w:t>
            </w:r>
            <w:r w:rsidRPr="00F2015F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5</w:t>
            </w:r>
            <w:r w:rsidRPr="00F2015F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6</w:t>
            </w:r>
            <w:r w:rsidRPr="00F2015F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7</w:t>
            </w:r>
            <w:r w:rsidRPr="00F2015F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8</w:t>
            </w:r>
            <w:r w:rsidRPr="00F2015F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9</w:t>
            </w:r>
            <w:r w:rsidRPr="00F2015F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10</w:t>
            </w:r>
            <w:r w:rsidRPr="00F2015F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 xml:space="preserve"> Θήβας, Κάστρου, Ακραίφνιου, Δομβραίνας, Σκούρτων, Πύλης, Θεσπιών, Καπαρελλίου, </w:t>
            </w:r>
            <w:r w:rsidR="003649C2">
              <w:rPr>
                <w:rFonts w:eastAsia="Times New Roman" w:cs="Calibri"/>
                <w:sz w:val="24"/>
                <w:szCs w:val="24"/>
              </w:rPr>
              <w:t xml:space="preserve">Κόκκινου, </w:t>
            </w:r>
            <w:r>
              <w:rPr>
                <w:rFonts w:eastAsia="Times New Roman" w:cs="Calibri"/>
                <w:sz w:val="24"/>
                <w:szCs w:val="24"/>
              </w:rPr>
              <w:t>Μαυρομματίου, Μελλισοχωρίου, Πλαταιών, Ύπατου, Βαγίων, Ασωπίας, Ελεώνα, 1</w:t>
            </w:r>
            <w:r w:rsidRPr="00F2015F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2</w:t>
            </w:r>
            <w:r w:rsidRPr="00F2015F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>, 3</w:t>
            </w:r>
            <w:r w:rsidRPr="00F2015F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 xml:space="preserve"> Σχηματαρίου, Οινόης, Οινοφύτων, 2</w:t>
            </w:r>
            <w:r w:rsidRPr="00F2015F">
              <w:rPr>
                <w:rFonts w:eastAsia="Times New Roman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eastAsia="Times New Roman" w:cs="Calibri"/>
                <w:sz w:val="24"/>
                <w:szCs w:val="24"/>
              </w:rPr>
              <w:t xml:space="preserve"> Οινοφύτων, Αεροδρομίου Τανάγρας, Δηλεσίου, Καλλιθέας, Αγίου Θωμά, Άρματος</w:t>
            </w:r>
          </w:p>
        </w:tc>
        <w:tc>
          <w:tcPr>
            <w:tcW w:w="1697" w:type="dxa"/>
          </w:tcPr>
          <w:p w:rsidR="00174FA9" w:rsidRPr="00E861AB" w:rsidRDefault="00253DDD" w:rsidP="00E861AB">
            <w:pP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861AB">
              <w:rPr>
                <w:b/>
                <w:color w:val="000000"/>
                <w:sz w:val="24"/>
                <w:szCs w:val="24"/>
              </w:rPr>
              <w:t>1</w:t>
            </w:r>
            <w:r w:rsidR="00E861AB" w:rsidRPr="00E861AB">
              <w:rPr>
                <w:b/>
                <w:color w:val="000000"/>
                <w:sz w:val="24"/>
                <w:szCs w:val="24"/>
              </w:rPr>
              <w:t>6</w:t>
            </w:r>
            <w:r w:rsidRPr="00E861AB">
              <w:rPr>
                <w:b/>
                <w:color w:val="000000"/>
                <w:sz w:val="24"/>
                <w:szCs w:val="24"/>
              </w:rPr>
              <w:t xml:space="preserve">:00 – </w:t>
            </w:r>
            <w:r w:rsidR="00E861AB" w:rsidRPr="00E861AB">
              <w:rPr>
                <w:b/>
                <w:color w:val="000000"/>
                <w:sz w:val="24"/>
                <w:szCs w:val="24"/>
              </w:rPr>
              <w:t>18</w:t>
            </w:r>
            <w:r w:rsidRPr="00E861AB">
              <w:rPr>
                <w:b/>
                <w:color w:val="000000"/>
                <w:sz w:val="24"/>
                <w:szCs w:val="24"/>
              </w:rPr>
              <w:t>:00</w:t>
            </w:r>
          </w:p>
        </w:tc>
      </w:tr>
    </w:tbl>
    <w:p w:rsidR="00170EC0" w:rsidRPr="00E861AB" w:rsidRDefault="00170EC0" w:rsidP="00E861AB">
      <w:pPr>
        <w:pStyle w:val="Default"/>
        <w:spacing w:line="360" w:lineRule="auto"/>
        <w:rPr>
          <w:b/>
          <w:highlight w:val="magenta"/>
        </w:rPr>
      </w:pPr>
    </w:p>
    <w:p w:rsidR="00504469" w:rsidRPr="00E861AB" w:rsidRDefault="00504469" w:rsidP="00E861AB">
      <w:pPr>
        <w:pStyle w:val="Default"/>
        <w:spacing w:line="360" w:lineRule="auto"/>
        <w:rPr>
          <w:color w:val="auto"/>
        </w:rPr>
      </w:pPr>
    </w:p>
    <w:p w:rsidR="00453C3D" w:rsidRPr="00E861AB" w:rsidRDefault="00DD580F" w:rsidP="00E861AB">
      <w:pPr>
        <w:spacing w:after="0" w:line="360" w:lineRule="auto"/>
        <w:rPr>
          <w:sz w:val="24"/>
          <w:szCs w:val="24"/>
        </w:rPr>
      </w:pPr>
      <w:r w:rsidRPr="00E861A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7.4pt;margin-top:20.1pt;width:253.1pt;height:107.75pt;z-index:251657728;mso-width-relative:margin;mso-height-relative:margin" stroked="f">
            <v:textbox>
              <w:txbxContent>
                <w:p w:rsidR="00FE425E" w:rsidRDefault="00CF0D40" w:rsidP="00E861AB">
                  <w:pPr>
                    <w:pStyle w:val="Default"/>
                    <w:spacing w:line="360" w:lineRule="auto"/>
                    <w:jc w:val="center"/>
                    <w:rPr>
                      <w:rFonts w:cs="Palatino Linotype"/>
                      <w:b/>
                      <w:bCs/>
                    </w:rPr>
                  </w:pPr>
                  <w:r>
                    <w:rPr>
                      <w:rFonts w:cs="Palatino Linotype"/>
                      <w:b/>
                      <w:bCs/>
                    </w:rPr>
                    <w:t xml:space="preserve">Η </w:t>
                  </w:r>
                  <w:r w:rsidR="00FB4D96">
                    <w:rPr>
                      <w:rFonts w:cs="Palatino Linotype"/>
                      <w:b/>
                      <w:bCs/>
                    </w:rPr>
                    <w:t>Συντονίστ</w:t>
                  </w:r>
                  <w:r>
                    <w:rPr>
                      <w:rFonts w:cs="Palatino Linotype"/>
                      <w:b/>
                      <w:bCs/>
                    </w:rPr>
                    <w:t>ρια Ε</w:t>
                  </w:r>
                  <w:r w:rsidR="00E861AB">
                    <w:rPr>
                      <w:rFonts w:cs="Palatino Linotype"/>
                      <w:b/>
                      <w:bCs/>
                    </w:rPr>
                    <w:t>.</w:t>
                  </w:r>
                  <w:r>
                    <w:rPr>
                      <w:rFonts w:cs="Palatino Linotype"/>
                      <w:b/>
                      <w:bCs/>
                    </w:rPr>
                    <w:t>Ε</w:t>
                  </w:r>
                  <w:r w:rsidR="00E861AB">
                    <w:rPr>
                      <w:rFonts w:cs="Palatino Linotype"/>
                      <w:b/>
                      <w:bCs/>
                    </w:rPr>
                    <w:t>.</w:t>
                  </w:r>
                  <w:r w:rsidR="00FB4D96">
                    <w:rPr>
                      <w:rFonts w:cs="Palatino Linotype"/>
                      <w:b/>
                      <w:bCs/>
                    </w:rPr>
                    <w:t xml:space="preserve"> Π</w:t>
                  </w:r>
                  <w:r w:rsidR="00E861AB">
                    <w:rPr>
                      <w:rFonts w:cs="Palatino Linotype"/>
                      <w:b/>
                      <w:bCs/>
                    </w:rPr>
                    <w:t>.</w:t>
                  </w:r>
                  <w:r w:rsidR="00FB4D96">
                    <w:rPr>
                      <w:rFonts w:cs="Palatino Linotype"/>
                      <w:b/>
                      <w:bCs/>
                    </w:rPr>
                    <w:t>Ε</w:t>
                  </w:r>
                  <w:r w:rsidR="00E861AB">
                    <w:rPr>
                      <w:rFonts w:cs="Palatino Linotype"/>
                      <w:b/>
                      <w:bCs/>
                    </w:rPr>
                    <w:t>.</w:t>
                  </w:r>
                  <w:r w:rsidR="00FB4D96">
                    <w:rPr>
                      <w:rFonts w:cs="Palatino Linotype"/>
                      <w:b/>
                      <w:bCs/>
                    </w:rPr>
                    <w:t xml:space="preserve"> 60</w:t>
                  </w:r>
                </w:p>
                <w:p w:rsidR="00E861AB" w:rsidRDefault="00E861AB" w:rsidP="00E861AB">
                  <w:pPr>
                    <w:pStyle w:val="Default"/>
                    <w:spacing w:line="360" w:lineRule="auto"/>
                    <w:jc w:val="center"/>
                    <w:rPr>
                      <w:rFonts w:cs="Palatino Linotype"/>
                      <w:b/>
                      <w:bCs/>
                    </w:rPr>
                  </w:pPr>
                </w:p>
                <w:p w:rsidR="00E861AB" w:rsidRPr="00D21613" w:rsidRDefault="00E861AB" w:rsidP="00E861AB">
                  <w:pPr>
                    <w:pStyle w:val="Default"/>
                    <w:spacing w:line="360" w:lineRule="auto"/>
                    <w:jc w:val="center"/>
                    <w:rPr>
                      <w:rFonts w:cs="Palatino Linotype"/>
                      <w:b/>
                      <w:bCs/>
                    </w:rPr>
                  </w:pPr>
                  <w:r>
                    <w:rPr>
                      <w:rFonts w:cs="Palatino Linotype"/>
                      <w:b/>
                      <w:bCs/>
                    </w:rPr>
                    <w:t>Κυριακή Σολάκη</w:t>
                  </w:r>
                </w:p>
                <w:p w:rsidR="00FE425E" w:rsidRPr="00D21613" w:rsidRDefault="00FE425E" w:rsidP="00E861AB">
                  <w:pPr>
                    <w:pStyle w:val="Default"/>
                    <w:spacing w:line="360" w:lineRule="auto"/>
                    <w:jc w:val="center"/>
                    <w:rPr>
                      <w:rFonts w:cs="Palatino Linotype"/>
                      <w:b/>
                      <w:bCs/>
                    </w:rPr>
                  </w:pPr>
                </w:p>
                <w:p w:rsidR="00FE425E" w:rsidRPr="00D21613" w:rsidRDefault="00FE425E" w:rsidP="00E861AB">
                  <w:pPr>
                    <w:pStyle w:val="Default"/>
                    <w:spacing w:line="360" w:lineRule="auto"/>
                    <w:jc w:val="center"/>
                    <w:rPr>
                      <w:rFonts w:cs="Palatino Linotype"/>
                      <w:b/>
                      <w:bCs/>
                    </w:rPr>
                  </w:pPr>
                </w:p>
                <w:p w:rsidR="00FE425E" w:rsidRPr="00D21613" w:rsidRDefault="00FE425E" w:rsidP="00E861AB">
                  <w:pPr>
                    <w:pStyle w:val="Default"/>
                    <w:spacing w:line="360" w:lineRule="auto"/>
                    <w:rPr>
                      <w:rFonts w:cs="Palatino Linotype"/>
                      <w:b/>
                      <w:bCs/>
                    </w:rPr>
                  </w:pPr>
                </w:p>
                <w:p w:rsidR="00453C3D" w:rsidRPr="00FE425E" w:rsidRDefault="00453C3D" w:rsidP="00FE425E"/>
              </w:txbxContent>
            </v:textbox>
          </v:shape>
        </w:pict>
      </w:r>
      <w:r w:rsidR="00504469" w:rsidRPr="00E861AB">
        <w:rPr>
          <w:sz w:val="24"/>
          <w:szCs w:val="24"/>
        </w:rPr>
        <w:t xml:space="preserve">                                  </w:t>
      </w:r>
    </w:p>
    <w:sectPr w:rsidR="00453C3D" w:rsidRPr="00E861AB" w:rsidSect="003C4C33">
      <w:footerReference w:type="default" r:id="rId11"/>
      <w:pgSz w:w="11906" w:h="16838"/>
      <w:pgMar w:top="1985" w:right="1133" w:bottom="851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6D" w:rsidRDefault="002D606D" w:rsidP="00DE20A5">
      <w:pPr>
        <w:spacing w:after="0" w:line="240" w:lineRule="auto"/>
      </w:pPr>
      <w:r>
        <w:separator/>
      </w:r>
    </w:p>
  </w:endnote>
  <w:endnote w:type="continuationSeparator" w:id="0">
    <w:p w:rsidR="002D606D" w:rsidRDefault="002D606D" w:rsidP="00DE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A5" w:rsidRDefault="00DE20A5">
    <w:pPr>
      <w:pStyle w:val="a7"/>
      <w:jc w:val="right"/>
    </w:pPr>
  </w:p>
  <w:p w:rsidR="00DE20A5" w:rsidRDefault="00DE20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6D" w:rsidRDefault="002D606D" w:rsidP="00DE20A5">
      <w:pPr>
        <w:spacing w:after="0" w:line="240" w:lineRule="auto"/>
      </w:pPr>
      <w:r>
        <w:separator/>
      </w:r>
    </w:p>
  </w:footnote>
  <w:footnote w:type="continuationSeparator" w:id="0">
    <w:p w:rsidR="002D606D" w:rsidRDefault="002D606D" w:rsidP="00DE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B1E"/>
    <w:multiLevelType w:val="hybridMultilevel"/>
    <w:tmpl w:val="E99A7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0E0E"/>
    <w:multiLevelType w:val="hybridMultilevel"/>
    <w:tmpl w:val="B0D66E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40321"/>
    <w:multiLevelType w:val="hybridMultilevel"/>
    <w:tmpl w:val="54BAD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5B72"/>
    <w:multiLevelType w:val="hybridMultilevel"/>
    <w:tmpl w:val="C8AABECA"/>
    <w:lvl w:ilvl="0" w:tplc="F43065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96341"/>
    <w:multiLevelType w:val="hybridMultilevel"/>
    <w:tmpl w:val="6C2EA2EA"/>
    <w:lvl w:ilvl="0" w:tplc="43A2FF9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6" w:hanging="360"/>
      </w:pPr>
    </w:lvl>
    <w:lvl w:ilvl="2" w:tplc="0408001B" w:tentative="1">
      <w:start w:val="1"/>
      <w:numFmt w:val="lowerRoman"/>
      <w:lvlText w:val="%3."/>
      <w:lvlJc w:val="right"/>
      <w:pPr>
        <w:ind w:left="2286" w:hanging="180"/>
      </w:pPr>
    </w:lvl>
    <w:lvl w:ilvl="3" w:tplc="0408000F" w:tentative="1">
      <w:start w:val="1"/>
      <w:numFmt w:val="decimal"/>
      <w:lvlText w:val="%4."/>
      <w:lvlJc w:val="left"/>
      <w:pPr>
        <w:ind w:left="3006" w:hanging="360"/>
      </w:pPr>
    </w:lvl>
    <w:lvl w:ilvl="4" w:tplc="04080019" w:tentative="1">
      <w:start w:val="1"/>
      <w:numFmt w:val="lowerLetter"/>
      <w:lvlText w:val="%5."/>
      <w:lvlJc w:val="left"/>
      <w:pPr>
        <w:ind w:left="3726" w:hanging="360"/>
      </w:pPr>
    </w:lvl>
    <w:lvl w:ilvl="5" w:tplc="0408001B" w:tentative="1">
      <w:start w:val="1"/>
      <w:numFmt w:val="lowerRoman"/>
      <w:lvlText w:val="%6."/>
      <w:lvlJc w:val="right"/>
      <w:pPr>
        <w:ind w:left="4446" w:hanging="180"/>
      </w:pPr>
    </w:lvl>
    <w:lvl w:ilvl="6" w:tplc="0408000F" w:tentative="1">
      <w:start w:val="1"/>
      <w:numFmt w:val="decimal"/>
      <w:lvlText w:val="%7."/>
      <w:lvlJc w:val="left"/>
      <w:pPr>
        <w:ind w:left="5166" w:hanging="360"/>
      </w:pPr>
    </w:lvl>
    <w:lvl w:ilvl="7" w:tplc="04080019" w:tentative="1">
      <w:start w:val="1"/>
      <w:numFmt w:val="lowerLetter"/>
      <w:lvlText w:val="%8."/>
      <w:lvlJc w:val="left"/>
      <w:pPr>
        <w:ind w:left="5886" w:hanging="360"/>
      </w:pPr>
    </w:lvl>
    <w:lvl w:ilvl="8" w:tplc="0408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3542573E"/>
    <w:multiLevelType w:val="hybridMultilevel"/>
    <w:tmpl w:val="7B7CAB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28AB"/>
    <w:multiLevelType w:val="hybridMultilevel"/>
    <w:tmpl w:val="CDA4A2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F3E4A"/>
    <w:multiLevelType w:val="hybridMultilevel"/>
    <w:tmpl w:val="86803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B6EEB"/>
    <w:multiLevelType w:val="hybridMultilevel"/>
    <w:tmpl w:val="D1566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E66BD"/>
    <w:multiLevelType w:val="hybridMultilevel"/>
    <w:tmpl w:val="EC32CC2A"/>
    <w:lvl w:ilvl="0" w:tplc="0DD63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56E0F"/>
    <w:multiLevelType w:val="hybridMultilevel"/>
    <w:tmpl w:val="25A23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E6C5B"/>
    <w:multiLevelType w:val="hybridMultilevel"/>
    <w:tmpl w:val="31D8AA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05792"/>
    <w:multiLevelType w:val="hybridMultilevel"/>
    <w:tmpl w:val="3FB45DAA"/>
    <w:lvl w:ilvl="0" w:tplc="D2B4D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E261C"/>
    <w:multiLevelType w:val="hybridMultilevel"/>
    <w:tmpl w:val="D794C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60856"/>
    <w:multiLevelType w:val="hybridMultilevel"/>
    <w:tmpl w:val="E2EE6192"/>
    <w:lvl w:ilvl="0" w:tplc="6672A60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79B72EC3"/>
    <w:multiLevelType w:val="hybridMultilevel"/>
    <w:tmpl w:val="C8B8B2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14"/>
  </w:num>
  <w:num w:numId="12">
    <w:abstractNumId w:val="1"/>
  </w:num>
  <w:num w:numId="13">
    <w:abstractNumId w:val="8"/>
  </w:num>
  <w:num w:numId="14">
    <w:abstractNumId w:val="0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00"/>
    <w:rsid w:val="000000BD"/>
    <w:rsid w:val="00000284"/>
    <w:rsid w:val="00002499"/>
    <w:rsid w:val="000048F5"/>
    <w:rsid w:val="00007EEC"/>
    <w:rsid w:val="0001142F"/>
    <w:rsid w:val="000133D3"/>
    <w:rsid w:val="00021194"/>
    <w:rsid w:val="000224F2"/>
    <w:rsid w:val="00022A00"/>
    <w:rsid w:val="00023828"/>
    <w:rsid w:val="000305CE"/>
    <w:rsid w:val="000342D9"/>
    <w:rsid w:val="00037DEA"/>
    <w:rsid w:val="00040A83"/>
    <w:rsid w:val="000433EF"/>
    <w:rsid w:val="00051881"/>
    <w:rsid w:val="0005594E"/>
    <w:rsid w:val="000626BB"/>
    <w:rsid w:val="00064E36"/>
    <w:rsid w:val="00070011"/>
    <w:rsid w:val="00070C97"/>
    <w:rsid w:val="00071820"/>
    <w:rsid w:val="00073B4A"/>
    <w:rsid w:val="0008033C"/>
    <w:rsid w:val="00080714"/>
    <w:rsid w:val="00080A26"/>
    <w:rsid w:val="00087DEE"/>
    <w:rsid w:val="00090631"/>
    <w:rsid w:val="00090DE2"/>
    <w:rsid w:val="00091390"/>
    <w:rsid w:val="000973E2"/>
    <w:rsid w:val="000A16F7"/>
    <w:rsid w:val="000A2CE5"/>
    <w:rsid w:val="000A2FC7"/>
    <w:rsid w:val="000B0F5A"/>
    <w:rsid w:val="000C0177"/>
    <w:rsid w:val="000C0AF7"/>
    <w:rsid w:val="000C473E"/>
    <w:rsid w:val="000C5937"/>
    <w:rsid w:val="000C5DF9"/>
    <w:rsid w:val="000C708E"/>
    <w:rsid w:val="000D4469"/>
    <w:rsid w:val="000D4CC0"/>
    <w:rsid w:val="000D689D"/>
    <w:rsid w:val="000D7CDB"/>
    <w:rsid w:val="000E60E5"/>
    <w:rsid w:val="000E7E52"/>
    <w:rsid w:val="000F149C"/>
    <w:rsid w:val="000F2D72"/>
    <w:rsid w:val="000F4B54"/>
    <w:rsid w:val="00106248"/>
    <w:rsid w:val="0011025D"/>
    <w:rsid w:val="00110F74"/>
    <w:rsid w:val="00112D26"/>
    <w:rsid w:val="001137E2"/>
    <w:rsid w:val="00113F27"/>
    <w:rsid w:val="00117448"/>
    <w:rsid w:val="001175D4"/>
    <w:rsid w:val="00120360"/>
    <w:rsid w:val="0012081C"/>
    <w:rsid w:val="001234CA"/>
    <w:rsid w:val="00123B81"/>
    <w:rsid w:val="00125192"/>
    <w:rsid w:val="00127B87"/>
    <w:rsid w:val="00135ED8"/>
    <w:rsid w:val="00136983"/>
    <w:rsid w:val="001375C1"/>
    <w:rsid w:val="00142404"/>
    <w:rsid w:val="00146AAD"/>
    <w:rsid w:val="001503FE"/>
    <w:rsid w:val="00152B65"/>
    <w:rsid w:val="00152D70"/>
    <w:rsid w:val="00153F7F"/>
    <w:rsid w:val="00154561"/>
    <w:rsid w:val="0015532F"/>
    <w:rsid w:val="00155D9B"/>
    <w:rsid w:val="00160203"/>
    <w:rsid w:val="00161E42"/>
    <w:rsid w:val="00162956"/>
    <w:rsid w:val="00164B42"/>
    <w:rsid w:val="001655EE"/>
    <w:rsid w:val="00165616"/>
    <w:rsid w:val="001656BF"/>
    <w:rsid w:val="0016776F"/>
    <w:rsid w:val="00170EC0"/>
    <w:rsid w:val="00171246"/>
    <w:rsid w:val="0017144C"/>
    <w:rsid w:val="00171778"/>
    <w:rsid w:val="00174362"/>
    <w:rsid w:val="00174E51"/>
    <w:rsid w:val="00174FA9"/>
    <w:rsid w:val="00175491"/>
    <w:rsid w:val="00180227"/>
    <w:rsid w:val="00181E4C"/>
    <w:rsid w:val="0018548B"/>
    <w:rsid w:val="00186D89"/>
    <w:rsid w:val="00190D2D"/>
    <w:rsid w:val="0019117E"/>
    <w:rsid w:val="00194651"/>
    <w:rsid w:val="00195B58"/>
    <w:rsid w:val="001A07F7"/>
    <w:rsid w:val="001A0B7D"/>
    <w:rsid w:val="001A1FF8"/>
    <w:rsid w:val="001A21F9"/>
    <w:rsid w:val="001B129E"/>
    <w:rsid w:val="001B4B0D"/>
    <w:rsid w:val="001B7004"/>
    <w:rsid w:val="001C1A5E"/>
    <w:rsid w:val="001C5EAB"/>
    <w:rsid w:val="001D0C9C"/>
    <w:rsid w:val="001E5E0A"/>
    <w:rsid w:val="001E6ACB"/>
    <w:rsid w:val="001E767C"/>
    <w:rsid w:val="001E7835"/>
    <w:rsid w:val="001F174B"/>
    <w:rsid w:val="001F7A15"/>
    <w:rsid w:val="00200818"/>
    <w:rsid w:val="00203058"/>
    <w:rsid w:val="002044E4"/>
    <w:rsid w:val="00206126"/>
    <w:rsid w:val="00210A1B"/>
    <w:rsid w:val="0021674D"/>
    <w:rsid w:val="002215FD"/>
    <w:rsid w:val="00224511"/>
    <w:rsid w:val="002327C5"/>
    <w:rsid w:val="00233DC6"/>
    <w:rsid w:val="0023427D"/>
    <w:rsid w:val="00234F8B"/>
    <w:rsid w:val="00235F88"/>
    <w:rsid w:val="002433A8"/>
    <w:rsid w:val="00244A68"/>
    <w:rsid w:val="00244FC6"/>
    <w:rsid w:val="002508AA"/>
    <w:rsid w:val="00251FDE"/>
    <w:rsid w:val="002528E3"/>
    <w:rsid w:val="00253DDD"/>
    <w:rsid w:val="00254876"/>
    <w:rsid w:val="00260BB3"/>
    <w:rsid w:val="002710B6"/>
    <w:rsid w:val="0027210C"/>
    <w:rsid w:val="00277E97"/>
    <w:rsid w:val="0028003B"/>
    <w:rsid w:val="00281A98"/>
    <w:rsid w:val="00284457"/>
    <w:rsid w:val="002921E1"/>
    <w:rsid w:val="002A45B2"/>
    <w:rsid w:val="002B2C39"/>
    <w:rsid w:val="002B3584"/>
    <w:rsid w:val="002C126D"/>
    <w:rsid w:val="002C4711"/>
    <w:rsid w:val="002C703B"/>
    <w:rsid w:val="002C770E"/>
    <w:rsid w:val="002D1745"/>
    <w:rsid w:val="002D18D9"/>
    <w:rsid w:val="002D28C5"/>
    <w:rsid w:val="002D4DF2"/>
    <w:rsid w:val="002D606D"/>
    <w:rsid w:val="002D7224"/>
    <w:rsid w:val="002E078A"/>
    <w:rsid w:val="002E61FE"/>
    <w:rsid w:val="002E67CD"/>
    <w:rsid w:val="002F098A"/>
    <w:rsid w:val="002F2336"/>
    <w:rsid w:val="002F6248"/>
    <w:rsid w:val="002F7D5C"/>
    <w:rsid w:val="003031BC"/>
    <w:rsid w:val="00304A1B"/>
    <w:rsid w:val="0031234E"/>
    <w:rsid w:val="00316601"/>
    <w:rsid w:val="00321DDB"/>
    <w:rsid w:val="00321F40"/>
    <w:rsid w:val="00322D57"/>
    <w:rsid w:val="003234F2"/>
    <w:rsid w:val="00331ED4"/>
    <w:rsid w:val="00335398"/>
    <w:rsid w:val="00337E43"/>
    <w:rsid w:val="00342947"/>
    <w:rsid w:val="0034373D"/>
    <w:rsid w:val="003444DF"/>
    <w:rsid w:val="003446D0"/>
    <w:rsid w:val="00344B29"/>
    <w:rsid w:val="003450A9"/>
    <w:rsid w:val="00351065"/>
    <w:rsid w:val="00357302"/>
    <w:rsid w:val="00357E8C"/>
    <w:rsid w:val="003649C2"/>
    <w:rsid w:val="003716B6"/>
    <w:rsid w:val="00374927"/>
    <w:rsid w:val="003841F1"/>
    <w:rsid w:val="003878B3"/>
    <w:rsid w:val="00393A5D"/>
    <w:rsid w:val="003979C3"/>
    <w:rsid w:val="003A1CA9"/>
    <w:rsid w:val="003A34D3"/>
    <w:rsid w:val="003A3DF3"/>
    <w:rsid w:val="003A5059"/>
    <w:rsid w:val="003B144E"/>
    <w:rsid w:val="003B6E01"/>
    <w:rsid w:val="003C4C33"/>
    <w:rsid w:val="003C5208"/>
    <w:rsid w:val="003C6322"/>
    <w:rsid w:val="003D046C"/>
    <w:rsid w:val="003D2845"/>
    <w:rsid w:val="003D4B83"/>
    <w:rsid w:val="003D6D6C"/>
    <w:rsid w:val="003E0D0B"/>
    <w:rsid w:val="003F3C35"/>
    <w:rsid w:val="003F6AB4"/>
    <w:rsid w:val="004074B9"/>
    <w:rsid w:val="00413430"/>
    <w:rsid w:val="00413896"/>
    <w:rsid w:val="004153C3"/>
    <w:rsid w:val="004212E4"/>
    <w:rsid w:val="00422475"/>
    <w:rsid w:val="00424EC1"/>
    <w:rsid w:val="00426E4F"/>
    <w:rsid w:val="00427CBE"/>
    <w:rsid w:val="004345F3"/>
    <w:rsid w:val="00434F70"/>
    <w:rsid w:val="00441A44"/>
    <w:rsid w:val="0044204D"/>
    <w:rsid w:val="004476C8"/>
    <w:rsid w:val="00447905"/>
    <w:rsid w:val="0045169C"/>
    <w:rsid w:val="00453C3D"/>
    <w:rsid w:val="00456889"/>
    <w:rsid w:val="00456B45"/>
    <w:rsid w:val="00464651"/>
    <w:rsid w:val="00466945"/>
    <w:rsid w:val="00467E07"/>
    <w:rsid w:val="0047575D"/>
    <w:rsid w:val="004766DD"/>
    <w:rsid w:val="004817DB"/>
    <w:rsid w:val="0048223B"/>
    <w:rsid w:val="0048230F"/>
    <w:rsid w:val="00482C7E"/>
    <w:rsid w:val="00487717"/>
    <w:rsid w:val="00492EF0"/>
    <w:rsid w:val="00497A58"/>
    <w:rsid w:val="004A4E42"/>
    <w:rsid w:val="004B4115"/>
    <w:rsid w:val="004B7219"/>
    <w:rsid w:val="004B7745"/>
    <w:rsid w:val="004C014B"/>
    <w:rsid w:val="004C0F3E"/>
    <w:rsid w:val="004C2C9D"/>
    <w:rsid w:val="004C2F4C"/>
    <w:rsid w:val="004C72F3"/>
    <w:rsid w:val="004D1E96"/>
    <w:rsid w:val="004D3BFE"/>
    <w:rsid w:val="004D4F51"/>
    <w:rsid w:val="004D65D7"/>
    <w:rsid w:val="004D6C16"/>
    <w:rsid w:val="004D723B"/>
    <w:rsid w:val="004E22CB"/>
    <w:rsid w:val="004E2977"/>
    <w:rsid w:val="004E3D09"/>
    <w:rsid w:val="004F01BF"/>
    <w:rsid w:val="004F14FB"/>
    <w:rsid w:val="004F4190"/>
    <w:rsid w:val="004F59B0"/>
    <w:rsid w:val="00501BCC"/>
    <w:rsid w:val="00502B8B"/>
    <w:rsid w:val="005035C1"/>
    <w:rsid w:val="00504469"/>
    <w:rsid w:val="005068AA"/>
    <w:rsid w:val="00514ED3"/>
    <w:rsid w:val="00514F57"/>
    <w:rsid w:val="005152C3"/>
    <w:rsid w:val="005169EC"/>
    <w:rsid w:val="00521B90"/>
    <w:rsid w:val="00525EAA"/>
    <w:rsid w:val="00530801"/>
    <w:rsid w:val="00531479"/>
    <w:rsid w:val="00532B1C"/>
    <w:rsid w:val="00535643"/>
    <w:rsid w:val="00536CCA"/>
    <w:rsid w:val="00537B56"/>
    <w:rsid w:val="005413BB"/>
    <w:rsid w:val="0054190E"/>
    <w:rsid w:val="00541F69"/>
    <w:rsid w:val="00542A03"/>
    <w:rsid w:val="00544652"/>
    <w:rsid w:val="00546EB4"/>
    <w:rsid w:val="0055642F"/>
    <w:rsid w:val="0055648C"/>
    <w:rsid w:val="00560BC0"/>
    <w:rsid w:val="005656AE"/>
    <w:rsid w:val="0056650C"/>
    <w:rsid w:val="005672D1"/>
    <w:rsid w:val="00567D1B"/>
    <w:rsid w:val="005721F4"/>
    <w:rsid w:val="00573C3E"/>
    <w:rsid w:val="00577B33"/>
    <w:rsid w:val="00580323"/>
    <w:rsid w:val="00582C5E"/>
    <w:rsid w:val="00584F73"/>
    <w:rsid w:val="00585A3C"/>
    <w:rsid w:val="00587F1C"/>
    <w:rsid w:val="0059073C"/>
    <w:rsid w:val="00591E8F"/>
    <w:rsid w:val="00592D4B"/>
    <w:rsid w:val="00593731"/>
    <w:rsid w:val="005941E4"/>
    <w:rsid w:val="005946DE"/>
    <w:rsid w:val="005953F4"/>
    <w:rsid w:val="005A6A0D"/>
    <w:rsid w:val="005B14C9"/>
    <w:rsid w:val="005B4712"/>
    <w:rsid w:val="005B4E24"/>
    <w:rsid w:val="005B54D9"/>
    <w:rsid w:val="005B6C15"/>
    <w:rsid w:val="005B7F7A"/>
    <w:rsid w:val="005C0892"/>
    <w:rsid w:val="005C6915"/>
    <w:rsid w:val="005C7675"/>
    <w:rsid w:val="005D0875"/>
    <w:rsid w:val="005D1C79"/>
    <w:rsid w:val="005D485C"/>
    <w:rsid w:val="005D77C7"/>
    <w:rsid w:val="005E4039"/>
    <w:rsid w:val="005E7117"/>
    <w:rsid w:val="00600654"/>
    <w:rsid w:val="00602E61"/>
    <w:rsid w:val="0060659D"/>
    <w:rsid w:val="00607B01"/>
    <w:rsid w:val="00612C1C"/>
    <w:rsid w:val="0061410F"/>
    <w:rsid w:val="00614CEC"/>
    <w:rsid w:val="00615B8B"/>
    <w:rsid w:val="006177FA"/>
    <w:rsid w:val="00623A6F"/>
    <w:rsid w:val="00624DE6"/>
    <w:rsid w:val="006279F9"/>
    <w:rsid w:val="006347CB"/>
    <w:rsid w:val="00635AC2"/>
    <w:rsid w:val="00646B41"/>
    <w:rsid w:val="00650693"/>
    <w:rsid w:val="00651F26"/>
    <w:rsid w:val="00656E98"/>
    <w:rsid w:val="006612E1"/>
    <w:rsid w:val="00665130"/>
    <w:rsid w:val="00667495"/>
    <w:rsid w:val="006728BD"/>
    <w:rsid w:val="0067357F"/>
    <w:rsid w:val="00676081"/>
    <w:rsid w:val="00676952"/>
    <w:rsid w:val="00682518"/>
    <w:rsid w:val="00686D8F"/>
    <w:rsid w:val="00691F69"/>
    <w:rsid w:val="006A2F6A"/>
    <w:rsid w:val="006A79C6"/>
    <w:rsid w:val="006A7F73"/>
    <w:rsid w:val="006B1707"/>
    <w:rsid w:val="006B1751"/>
    <w:rsid w:val="006B2F71"/>
    <w:rsid w:val="006B37C3"/>
    <w:rsid w:val="006B74E5"/>
    <w:rsid w:val="006C1122"/>
    <w:rsid w:val="006C719C"/>
    <w:rsid w:val="006D2844"/>
    <w:rsid w:val="006E0BDE"/>
    <w:rsid w:val="006E1303"/>
    <w:rsid w:val="006E1F59"/>
    <w:rsid w:val="006E3C58"/>
    <w:rsid w:val="006F051F"/>
    <w:rsid w:val="006F09F4"/>
    <w:rsid w:val="006F4CDF"/>
    <w:rsid w:val="00702FD1"/>
    <w:rsid w:val="0071509A"/>
    <w:rsid w:val="00720888"/>
    <w:rsid w:val="00720D50"/>
    <w:rsid w:val="0072175B"/>
    <w:rsid w:val="00721A8C"/>
    <w:rsid w:val="00726C73"/>
    <w:rsid w:val="00733A63"/>
    <w:rsid w:val="00734076"/>
    <w:rsid w:val="0074294C"/>
    <w:rsid w:val="007504C0"/>
    <w:rsid w:val="00750936"/>
    <w:rsid w:val="00753C02"/>
    <w:rsid w:val="0075510B"/>
    <w:rsid w:val="007639DE"/>
    <w:rsid w:val="00765AC7"/>
    <w:rsid w:val="00772BFF"/>
    <w:rsid w:val="0077419A"/>
    <w:rsid w:val="00780A2C"/>
    <w:rsid w:val="00782F1C"/>
    <w:rsid w:val="00786E79"/>
    <w:rsid w:val="007966E9"/>
    <w:rsid w:val="007A7C24"/>
    <w:rsid w:val="007B02A5"/>
    <w:rsid w:val="007B2EDD"/>
    <w:rsid w:val="007B6384"/>
    <w:rsid w:val="007C182B"/>
    <w:rsid w:val="007C59A1"/>
    <w:rsid w:val="007C5B1C"/>
    <w:rsid w:val="007C6AFB"/>
    <w:rsid w:val="007C785F"/>
    <w:rsid w:val="007D1C09"/>
    <w:rsid w:val="007D2C3E"/>
    <w:rsid w:val="007D4ECA"/>
    <w:rsid w:val="007E6280"/>
    <w:rsid w:val="007F3C02"/>
    <w:rsid w:val="007F4C7A"/>
    <w:rsid w:val="007F6690"/>
    <w:rsid w:val="00800146"/>
    <w:rsid w:val="00806530"/>
    <w:rsid w:val="00813FF2"/>
    <w:rsid w:val="008151F7"/>
    <w:rsid w:val="00816758"/>
    <w:rsid w:val="00817E7E"/>
    <w:rsid w:val="008200D0"/>
    <w:rsid w:val="008262B9"/>
    <w:rsid w:val="00831572"/>
    <w:rsid w:val="00832863"/>
    <w:rsid w:val="008328A8"/>
    <w:rsid w:val="0083436B"/>
    <w:rsid w:val="00835AB5"/>
    <w:rsid w:val="00835DD4"/>
    <w:rsid w:val="0083650A"/>
    <w:rsid w:val="008367D7"/>
    <w:rsid w:val="00837FEF"/>
    <w:rsid w:val="00840C36"/>
    <w:rsid w:val="00843981"/>
    <w:rsid w:val="00844FD2"/>
    <w:rsid w:val="0084695A"/>
    <w:rsid w:val="00852EF9"/>
    <w:rsid w:val="00855E94"/>
    <w:rsid w:val="0085683D"/>
    <w:rsid w:val="0086004E"/>
    <w:rsid w:val="0086419E"/>
    <w:rsid w:val="00866005"/>
    <w:rsid w:val="00867437"/>
    <w:rsid w:val="008675B1"/>
    <w:rsid w:val="008722B3"/>
    <w:rsid w:val="008755FF"/>
    <w:rsid w:val="00877B69"/>
    <w:rsid w:val="008856CC"/>
    <w:rsid w:val="00885FC9"/>
    <w:rsid w:val="00892E3C"/>
    <w:rsid w:val="00896196"/>
    <w:rsid w:val="00896D2E"/>
    <w:rsid w:val="00896FC4"/>
    <w:rsid w:val="00897837"/>
    <w:rsid w:val="008A1325"/>
    <w:rsid w:val="008B1F34"/>
    <w:rsid w:val="008B3836"/>
    <w:rsid w:val="008B5373"/>
    <w:rsid w:val="008C2971"/>
    <w:rsid w:val="008C312B"/>
    <w:rsid w:val="008C5024"/>
    <w:rsid w:val="008C5412"/>
    <w:rsid w:val="008C5B69"/>
    <w:rsid w:val="008C62FA"/>
    <w:rsid w:val="008D072C"/>
    <w:rsid w:val="008D5649"/>
    <w:rsid w:val="008D719D"/>
    <w:rsid w:val="008E698B"/>
    <w:rsid w:val="008F490F"/>
    <w:rsid w:val="008F7AD3"/>
    <w:rsid w:val="0090541E"/>
    <w:rsid w:val="009063EF"/>
    <w:rsid w:val="00911BB4"/>
    <w:rsid w:val="00914FA5"/>
    <w:rsid w:val="00923308"/>
    <w:rsid w:val="00925834"/>
    <w:rsid w:val="00926CBE"/>
    <w:rsid w:val="00927744"/>
    <w:rsid w:val="00930564"/>
    <w:rsid w:val="00931F21"/>
    <w:rsid w:val="00932155"/>
    <w:rsid w:val="00933813"/>
    <w:rsid w:val="0093391B"/>
    <w:rsid w:val="00934949"/>
    <w:rsid w:val="0094234C"/>
    <w:rsid w:val="00943A7D"/>
    <w:rsid w:val="00945797"/>
    <w:rsid w:val="00947A95"/>
    <w:rsid w:val="009536D0"/>
    <w:rsid w:val="00957976"/>
    <w:rsid w:val="009579E2"/>
    <w:rsid w:val="00965E4F"/>
    <w:rsid w:val="00966294"/>
    <w:rsid w:val="00970A87"/>
    <w:rsid w:val="00974B6A"/>
    <w:rsid w:val="00981C8C"/>
    <w:rsid w:val="009859FB"/>
    <w:rsid w:val="00993BBA"/>
    <w:rsid w:val="00993C4D"/>
    <w:rsid w:val="009973F0"/>
    <w:rsid w:val="009A03D5"/>
    <w:rsid w:val="009A2D0B"/>
    <w:rsid w:val="009B2557"/>
    <w:rsid w:val="009B4430"/>
    <w:rsid w:val="009D4244"/>
    <w:rsid w:val="009E406F"/>
    <w:rsid w:val="009E528B"/>
    <w:rsid w:val="009E640D"/>
    <w:rsid w:val="009F1BD0"/>
    <w:rsid w:val="009F232E"/>
    <w:rsid w:val="009F59C8"/>
    <w:rsid w:val="00A00743"/>
    <w:rsid w:val="00A00D4F"/>
    <w:rsid w:val="00A0227E"/>
    <w:rsid w:val="00A0523E"/>
    <w:rsid w:val="00A14CB7"/>
    <w:rsid w:val="00A14CF3"/>
    <w:rsid w:val="00A23FB1"/>
    <w:rsid w:val="00A25251"/>
    <w:rsid w:val="00A268C1"/>
    <w:rsid w:val="00A33E8C"/>
    <w:rsid w:val="00A35303"/>
    <w:rsid w:val="00A4086D"/>
    <w:rsid w:val="00A50F84"/>
    <w:rsid w:val="00A5178A"/>
    <w:rsid w:val="00A51DDC"/>
    <w:rsid w:val="00A5301C"/>
    <w:rsid w:val="00A53D5D"/>
    <w:rsid w:val="00A57302"/>
    <w:rsid w:val="00A57F09"/>
    <w:rsid w:val="00A65BAB"/>
    <w:rsid w:val="00A73A5A"/>
    <w:rsid w:val="00A76AB9"/>
    <w:rsid w:val="00A8208A"/>
    <w:rsid w:val="00A82EC9"/>
    <w:rsid w:val="00A91311"/>
    <w:rsid w:val="00A91FE7"/>
    <w:rsid w:val="00A9667B"/>
    <w:rsid w:val="00AA5393"/>
    <w:rsid w:val="00AB437E"/>
    <w:rsid w:val="00AB5367"/>
    <w:rsid w:val="00AB61ED"/>
    <w:rsid w:val="00AB6EC2"/>
    <w:rsid w:val="00AB76B7"/>
    <w:rsid w:val="00AC0D7A"/>
    <w:rsid w:val="00AC4407"/>
    <w:rsid w:val="00AC4574"/>
    <w:rsid w:val="00AC5939"/>
    <w:rsid w:val="00AD08DE"/>
    <w:rsid w:val="00AD493B"/>
    <w:rsid w:val="00AE04DC"/>
    <w:rsid w:val="00AE1D55"/>
    <w:rsid w:val="00AE45FC"/>
    <w:rsid w:val="00AE4776"/>
    <w:rsid w:val="00AE58CE"/>
    <w:rsid w:val="00AF1364"/>
    <w:rsid w:val="00AF2DD6"/>
    <w:rsid w:val="00AF3CB1"/>
    <w:rsid w:val="00AF7061"/>
    <w:rsid w:val="00AF7420"/>
    <w:rsid w:val="00B01EBC"/>
    <w:rsid w:val="00B02AF8"/>
    <w:rsid w:val="00B0694C"/>
    <w:rsid w:val="00B1262D"/>
    <w:rsid w:val="00B133AA"/>
    <w:rsid w:val="00B139A6"/>
    <w:rsid w:val="00B13CB5"/>
    <w:rsid w:val="00B14F03"/>
    <w:rsid w:val="00B14F7F"/>
    <w:rsid w:val="00B1563F"/>
    <w:rsid w:val="00B15AA4"/>
    <w:rsid w:val="00B16047"/>
    <w:rsid w:val="00B2364E"/>
    <w:rsid w:val="00B2393C"/>
    <w:rsid w:val="00B25E01"/>
    <w:rsid w:val="00B27D02"/>
    <w:rsid w:val="00B3133C"/>
    <w:rsid w:val="00B4234E"/>
    <w:rsid w:val="00B448AC"/>
    <w:rsid w:val="00B45950"/>
    <w:rsid w:val="00B45A9B"/>
    <w:rsid w:val="00B5178B"/>
    <w:rsid w:val="00B5391A"/>
    <w:rsid w:val="00B54A1A"/>
    <w:rsid w:val="00B557A2"/>
    <w:rsid w:val="00B5636C"/>
    <w:rsid w:val="00B567B9"/>
    <w:rsid w:val="00B62022"/>
    <w:rsid w:val="00B65888"/>
    <w:rsid w:val="00B671FF"/>
    <w:rsid w:val="00B72018"/>
    <w:rsid w:val="00B747F9"/>
    <w:rsid w:val="00B8031C"/>
    <w:rsid w:val="00B821C1"/>
    <w:rsid w:val="00B82DF0"/>
    <w:rsid w:val="00B8447D"/>
    <w:rsid w:val="00B92539"/>
    <w:rsid w:val="00B9260F"/>
    <w:rsid w:val="00B944BB"/>
    <w:rsid w:val="00B94D45"/>
    <w:rsid w:val="00B957D6"/>
    <w:rsid w:val="00B96546"/>
    <w:rsid w:val="00B96E88"/>
    <w:rsid w:val="00BA0830"/>
    <w:rsid w:val="00BA3032"/>
    <w:rsid w:val="00BA3BD0"/>
    <w:rsid w:val="00BA6250"/>
    <w:rsid w:val="00BB15BE"/>
    <w:rsid w:val="00BB5689"/>
    <w:rsid w:val="00BC34D9"/>
    <w:rsid w:val="00BD1D7B"/>
    <w:rsid w:val="00BD2236"/>
    <w:rsid w:val="00BE1EAA"/>
    <w:rsid w:val="00BE3B96"/>
    <w:rsid w:val="00BE7294"/>
    <w:rsid w:val="00BE7791"/>
    <w:rsid w:val="00BE7C33"/>
    <w:rsid w:val="00BF29EB"/>
    <w:rsid w:val="00BF3492"/>
    <w:rsid w:val="00BF5575"/>
    <w:rsid w:val="00C0034F"/>
    <w:rsid w:val="00C01410"/>
    <w:rsid w:val="00C030E2"/>
    <w:rsid w:val="00C05429"/>
    <w:rsid w:val="00C0574B"/>
    <w:rsid w:val="00C05FDB"/>
    <w:rsid w:val="00C06883"/>
    <w:rsid w:val="00C06A5D"/>
    <w:rsid w:val="00C10CEC"/>
    <w:rsid w:val="00C13B43"/>
    <w:rsid w:val="00C14F27"/>
    <w:rsid w:val="00C165E4"/>
    <w:rsid w:val="00C1670D"/>
    <w:rsid w:val="00C2682D"/>
    <w:rsid w:val="00C304C6"/>
    <w:rsid w:val="00C34E81"/>
    <w:rsid w:val="00C3596D"/>
    <w:rsid w:val="00C44CCF"/>
    <w:rsid w:val="00C46087"/>
    <w:rsid w:val="00C52C33"/>
    <w:rsid w:val="00C54BEC"/>
    <w:rsid w:val="00C56BCB"/>
    <w:rsid w:val="00C60D43"/>
    <w:rsid w:val="00C64492"/>
    <w:rsid w:val="00C644FA"/>
    <w:rsid w:val="00C64A39"/>
    <w:rsid w:val="00C7034D"/>
    <w:rsid w:val="00C71BD0"/>
    <w:rsid w:val="00C7265F"/>
    <w:rsid w:val="00C735E2"/>
    <w:rsid w:val="00C77067"/>
    <w:rsid w:val="00C846EA"/>
    <w:rsid w:val="00C8502A"/>
    <w:rsid w:val="00C85F43"/>
    <w:rsid w:val="00C8730F"/>
    <w:rsid w:val="00C87CA9"/>
    <w:rsid w:val="00CA32EE"/>
    <w:rsid w:val="00CA75A5"/>
    <w:rsid w:val="00CB0DDB"/>
    <w:rsid w:val="00CB1869"/>
    <w:rsid w:val="00CB1E29"/>
    <w:rsid w:val="00CB489D"/>
    <w:rsid w:val="00CB516A"/>
    <w:rsid w:val="00CC07B2"/>
    <w:rsid w:val="00CC76B0"/>
    <w:rsid w:val="00CD0993"/>
    <w:rsid w:val="00CD1A07"/>
    <w:rsid w:val="00CD1E24"/>
    <w:rsid w:val="00CD7549"/>
    <w:rsid w:val="00CE0A3C"/>
    <w:rsid w:val="00CE4F5A"/>
    <w:rsid w:val="00CE6B17"/>
    <w:rsid w:val="00CE78A9"/>
    <w:rsid w:val="00CE7AE0"/>
    <w:rsid w:val="00CF0D40"/>
    <w:rsid w:val="00CF4578"/>
    <w:rsid w:val="00CF54E8"/>
    <w:rsid w:val="00D03825"/>
    <w:rsid w:val="00D040BA"/>
    <w:rsid w:val="00D06B35"/>
    <w:rsid w:val="00D17A7C"/>
    <w:rsid w:val="00D22919"/>
    <w:rsid w:val="00D23166"/>
    <w:rsid w:val="00D30E2D"/>
    <w:rsid w:val="00D33879"/>
    <w:rsid w:val="00D3436A"/>
    <w:rsid w:val="00D3491B"/>
    <w:rsid w:val="00D423B7"/>
    <w:rsid w:val="00D42EEE"/>
    <w:rsid w:val="00D43CDD"/>
    <w:rsid w:val="00D44AAD"/>
    <w:rsid w:val="00D46A82"/>
    <w:rsid w:val="00D47586"/>
    <w:rsid w:val="00D501F3"/>
    <w:rsid w:val="00D5436D"/>
    <w:rsid w:val="00D552E1"/>
    <w:rsid w:val="00D63471"/>
    <w:rsid w:val="00D665B5"/>
    <w:rsid w:val="00D67E65"/>
    <w:rsid w:val="00D7041E"/>
    <w:rsid w:val="00D7320F"/>
    <w:rsid w:val="00D76A58"/>
    <w:rsid w:val="00D76EF2"/>
    <w:rsid w:val="00D77572"/>
    <w:rsid w:val="00D82260"/>
    <w:rsid w:val="00D8544B"/>
    <w:rsid w:val="00D85530"/>
    <w:rsid w:val="00D85601"/>
    <w:rsid w:val="00D87315"/>
    <w:rsid w:val="00D87AB9"/>
    <w:rsid w:val="00D91C6F"/>
    <w:rsid w:val="00D92911"/>
    <w:rsid w:val="00D94C47"/>
    <w:rsid w:val="00D95DD4"/>
    <w:rsid w:val="00DA0E0B"/>
    <w:rsid w:val="00DC2FA4"/>
    <w:rsid w:val="00DC30EE"/>
    <w:rsid w:val="00DD0588"/>
    <w:rsid w:val="00DD2459"/>
    <w:rsid w:val="00DD580F"/>
    <w:rsid w:val="00DD623A"/>
    <w:rsid w:val="00DE20A5"/>
    <w:rsid w:val="00DE6DF9"/>
    <w:rsid w:val="00DF194D"/>
    <w:rsid w:val="00DF40B6"/>
    <w:rsid w:val="00DF718D"/>
    <w:rsid w:val="00DF71EE"/>
    <w:rsid w:val="00DF767B"/>
    <w:rsid w:val="00E00BFE"/>
    <w:rsid w:val="00E0256B"/>
    <w:rsid w:val="00E06123"/>
    <w:rsid w:val="00E112FF"/>
    <w:rsid w:val="00E12AD3"/>
    <w:rsid w:val="00E1467E"/>
    <w:rsid w:val="00E14B2E"/>
    <w:rsid w:val="00E20422"/>
    <w:rsid w:val="00E2174A"/>
    <w:rsid w:val="00E217E8"/>
    <w:rsid w:val="00E21B6F"/>
    <w:rsid w:val="00E252FA"/>
    <w:rsid w:val="00E427FC"/>
    <w:rsid w:val="00E4691D"/>
    <w:rsid w:val="00E54A36"/>
    <w:rsid w:val="00E56D86"/>
    <w:rsid w:val="00E62269"/>
    <w:rsid w:val="00E64AFF"/>
    <w:rsid w:val="00E67A46"/>
    <w:rsid w:val="00E72FF6"/>
    <w:rsid w:val="00E73B78"/>
    <w:rsid w:val="00E74F58"/>
    <w:rsid w:val="00E81CEB"/>
    <w:rsid w:val="00E84498"/>
    <w:rsid w:val="00E861AB"/>
    <w:rsid w:val="00E9559F"/>
    <w:rsid w:val="00E96627"/>
    <w:rsid w:val="00EA1040"/>
    <w:rsid w:val="00EA6EB4"/>
    <w:rsid w:val="00EA6F2F"/>
    <w:rsid w:val="00EB5FE6"/>
    <w:rsid w:val="00EB65DC"/>
    <w:rsid w:val="00EC2C13"/>
    <w:rsid w:val="00ED11F4"/>
    <w:rsid w:val="00ED2412"/>
    <w:rsid w:val="00ED69C7"/>
    <w:rsid w:val="00EE2980"/>
    <w:rsid w:val="00EE5022"/>
    <w:rsid w:val="00EE6D62"/>
    <w:rsid w:val="00EE7C8D"/>
    <w:rsid w:val="00F001FB"/>
    <w:rsid w:val="00F01AC0"/>
    <w:rsid w:val="00F07726"/>
    <w:rsid w:val="00F2015F"/>
    <w:rsid w:val="00F22757"/>
    <w:rsid w:val="00F24B44"/>
    <w:rsid w:val="00F26A8D"/>
    <w:rsid w:val="00F335A3"/>
    <w:rsid w:val="00F3609E"/>
    <w:rsid w:val="00F42C1D"/>
    <w:rsid w:val="00F50D2D"/>
    <w:rsid w:val="00F533D8"/>
    <w:rsid w:val="00F65F14"/>
    <w:rsid w:val="00F65FD4"/>
    <w:rsid w:val="00F71600"/>
    <w:rsid w:val="00F76807"/>
    <w:rsid w:val="00F854A0"/>
    <w:rsid w:val="00F859E5"/>
    <w:rsid w:val="00F8706E"/>
    <w:rsid w:val="00F87956"/>
    <w:rsid w:val="00F914E9"/>
    <w:rsid w:val="00F92842"/>
    <w:rsid w:val="00F97586"/>
    <w:rsid w:val="00FA0C6C"/>
    <w:rsid w:val="00FA12E1"/>
    <w:rsid w:val="00FA19ED"/>
    <w:rsid w:val="00FA635D"/>
    <w:rsid w:val="00FA6EA7"/>
    <w:rsid w:val="00FB4D96"/>
    <w:rsid w:val="00FC06E9"/>
    <w:rsid w:val="00FC0BB4"/>
    <w:rsid w:val="00FC11ED"/>
    <w:rsid w:val="00FC2D9A"/>
    <w:rsid w:val="00FD179F"/>
    <w:rsid w:val="00FD2978"/>
    <w:rsid w:val="00FD29BA"/>
    <w:rsid w:val="00FD32FD"/>
    <w:rsid w:val="00FD3C51"/>
    <w:rsid w:val="00FD47F6"/>
    <w:rsid w:val="00FE00C8"/>
    <w:rsid w:val="00FE425E"/>
    <w:rsid w:val="00FE7665"/>
    <w:rsid w:val="00FE7E28"/>
    <w:rsid w:val="00FF01CD"/>
    <w:rsid w:val="00FF3C22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F7160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semiHidden/>
    <w:rsid w:val="00F71600"/>
    <w:rPr>
      <w:rFonts w:ascii="Arial" w:eastAsia="Times New Roman" w:hAnsi="Arial" w:cs="Times New Roman"/>
      <w:b/>
      <w:bCs/>
      <w:i/>
      <w:iCs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7160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F7160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9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0C6C"/>
    <w:pPr>
      <w:ind w:left="720"/>
      <w:contextualSpacing/>
    </w:pPr>
  </w:style>
  <w:style w:type="character" w:styleId="-">
    <w:name w:val="Hyperlink"/>
    <w:unhideWhenUsed/>
    <w:rsid w:val="0077419A"/>
    <w:rPr>
      <w:color w:val="0000FF"/>
      <w:u w:val="single"/>
    </w:rPr>
  </w:style>
  <w:style w:type="paragraph" w:customStyle="1" w:styleId="Default">
    <w:name w:val="Default"/>
    <w:rsid w:val="00BE729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E20A5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6"/>
    <w:uiPriority w:val="99"/>
    <w:semiHidden/>
    <w:rsid w:val="00DE20A5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DE20A5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7"/>
    <w:uiPriority w:val="99"/>
    <w:rsid w:val="00DE20A5"/>
    <w:rPr>
      <w:sz w:val="22"/>
      <w:szCs w:val="22"/>
      <w:lang w:eastAsia="en-US"/>
    </w:rPr>
  </w:style>
  <w:style w:type="character" w:styleId="a8">
    <w:name w:val="Emphasis"/>
    <w:uiPriority w:val="20"/>
    <w:qFormat/>
    <w:rsid w:val="00B94D45"/>
    <w:rPr>
      <w:i/>
      <w:iCs/>
    </w:rPr>
  </w:style>
  <w:style w:type="character" w:styleId="-0">
    <w:name w:val="FollowedHyperlink"/>
    <w:uiPriority w:val="99"/>
    <w:semiHidden/>
    <w:unhideWhenUsed/>
    <w:rsid w:val="00537B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esstel@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inedu-primary.webex.com/meet/kyrsola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llad.pde.sch.gr/pek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Microsoft</Company>
  <LinksUpToDate>false</LinksUpToDate>
  <CharactersWithSpaces>2831</CharactersWithSpaces>
  <SharedDoc>false</SharedDoc>
  <HLinks>
    <vt:vector size="18" baseType="variant">
      <vt:variant>
        <vt:i4>2097185</vt:i4>
      </vt:variant>
      <vt:variant>
        <vt:i4>6</vt:i4>
      </vt:variant>
      <vt:variant>
        <vt:i4>0</vt:i4>
      </vt:variant>
      <vt:variant>
        <vt:i4>5</vt:i4>
      </vt:variant>
      <vt:variant>
        <vt:lpwstr>https://minedu-primary.webex.com/meet/kyrsolaki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http://stellad.pde.sch.gr/pekes</vt:lpwstr>
      </vt:variant>
      <vt:variant>
        <vt:lpwstr/>
      </vt:variant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mailto:pekesstel@sch.gr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ΓΙΩΡΓΟΣ</cp:lastModifiedBy>
  <cp:revision>2</cp:revision>
  <cp:lastPrinted>2019-04-22T11:49:00Z</cp:lastPrinted>
  <dcterms:created xsi:type="dcterms:W3CDTF">2020-11-18T16:10:00Z</dcterms:created>
  <dcterms:modified xsi:type="dcterms:W3CDTF">2020-11-18T16:10:00Z</dcterms:modified>
</cp:coreProperties>
</file>